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C9" w:rsidRDefault="009661F9" w:rsidP="000B1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C2BC9" w:rsidSect="000B10DC">
          <w:footerReference w:type="default" r:id="rId9"/>
          <w:pgSz w:w="16838" w:h="11906" w:orient="landscape"/>
          <w:pgMar w:top="851" w:right="851" w:bottom="567" w:left="851" w:header="709" w:footer="709" w:gutter="0"/>
          <w:cols w:space="708"/>
          <w:titlePg/>
          <w:docGrid w:linePitch="360"/>
        </w:sectPr>
      </w:pPr>
      <w:bookmarkStart w:id="0" w:name="_Hlk111029861"/>
      <w:r>
        <w:rPr>
          <w:noProof/>
          <w:lang w:eastAsia="ru-RU"/>
        </w:rPr>
        <w:drawing>
          <wp:inline distT="0" distB="0" distL="0" distR="0" wp14:anchorId="14825426" wp14:editId="03496311">
            <wp:extent cx="4750578" cy="67640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4069" cy="676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62DA2" w:rsidRPr="00462DA2" w:rsidRDefault="00462DA2" w:rsidP="000B10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(авторы-составители М.В. Буряк, С.А. Шейкина).</w:t>
      </w:r>
    </w:p>
    <w:p w:rsidR="00462DA2" w:rsidRPr="00462DA2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</w:t>
      </w:r>
    </w:p>
    <w:p w:rsidR="00462DA2" w:rsidRPr="00462DA2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 программы: создание условий для развития функциональной грамотности.</w:t>
      </w:r>
    </w:p>
    <w:p w:rsidR="00462DA2" w:rsidRPr="00462DA2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</w:t>
      </w:r>
      <w:r w:rsidRPr="00462DA2">
        <w:rPr>
          <w:rFonts w:ascii="Times New Roman" w:hAnsi="Times New Roman" w:cs="Times New Roman"/>
          <w:sz w:val="28"/>
          <w:szCs w:val="28"/>
        </w:rPr>
        <w:t>ж</w:t>
      </w:r>
      <w:r w:rsidRPr="00462DA2">
        <w:rPr>
          <w:rFonts w:ascii="Times New Roman" w:hAnsi="Times New Roman" w:cs="Times New Roman"/>
          <w:sz w:val="28"/>
          <w:szCs w:val="28"/>
        </w:rPr>
        <w:t>ностей для активного участия в жизни общества. Оценивается не техника чтения и буквальное понимание текста, а поним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ние и рефлексия на текст, использование прочитанного для осуществления жизненных целей.</w:t>
      </w:r>
    </w:p>
    <w:p w:rsidR="00462DA2" w:rsidRPr="00462DA2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</w:t>
      </w:r>
      <w:r w:rsidRPr="00462DA2">
        <w:rPr>
          <w:rFonts w:ascii="Times New Roman" w:hAnsi="Times New Roman" w:cs="Times New Roman"/>
          <w:sz w:val="28"/>
          <w:szCs w:val="28"/>
        </w:rPr>
        <w:t>с</w:t>
      </w:r>
      <w:r w:rsidRPr="00462DA2">
        <w:rPr>
          <w:rFonts w:ascii="Times New Roman" w:hAnsi="Times New Roman" w:cs="Times New Roman"/>
          <w:sz w:val="28"/>
          <w:szCs w:val="28"/>
        </w:rPr>
        <w:t>пользовать математику так, чтобы удовлетворять в настоящем и будущем потребности, присущие созидательному, заинтер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сованному и мыслящему гражданину.</w:t>
      </w:r>
    </w:p>
    <w:p w:rsidR="00FA3C1F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ственности нравственного поведения в области экономических отношений в семье, формирование опыта применения пол</w:t>
      </w:r>
      <w:r w:rsidRPr="00462DA2">
        <w:rPr>
          <w:rFonts w:ascii="Times New Roman" w:hAnsi="Times New Roman" w:cs="Times New Roman"/>
          <w:sz w:val="28"/>
          <w:szCs w:val="28"/>
        </w:rPr>
        <w:t>у</w:t>
      </w:r>
      <w:r w:rsidRPr="00462DA2">
        <w:rPr>
          <w:rFonts w:ascii="Times New Roman" w:hAnsi="Times New Roman" w:cs="Times New Roman"/>
          <w:sz w:val="28"/>
          <w:szCs w:val="28"/>
        </w:rPr>
        <w:t>ченных знаний и умений для решения элементарных вопросов в области экономики семьи.</w:t>
      </w:r>
    </w:p>
    <w:p w:rsidR="00FA3C1F" w:rsidRDefault="00FA3C1F" w:rsidP="000B10DC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Default="00791D2F" w:rsidP="000B10D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воображение для выработки и соверше</w:t>
      </w:r>
      <w:r w:rsidRPr="00791D2F">
        <w:rPr>
          <w:rFonts w:ascii="Times New Roman" w:eastAsia="Calibri" w:hAnsi="Times New Roman" w:cs="Times New Roman"/>
          <w:sz w:val="28"/>
          <w:szCs w:val="28"/>
        </w:rPr>
        <w:t>н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462DA2" w:rsidP="000B10D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мы для понимания окружающего мира, тех изменений, которые вносит в него деятельность человека, и для принятия соо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770A12" w:rsidRPr="00770A12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</w:t>
      </w:r>
      <w:r w:rsidR="000A4C2F" w:rsidRPr="00770A12">
        <w:rPr>
          <w:rFonts w:ascii="Times New Roman" w:hAnsi="Times New Roman" w:cs="Times New Roman"/>
          <w:sz w:val="28"/>
          <w:szCs w:val="28"/>
        </w:rPr>
        <w:t>е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>4 года (1-4 класс):</w:t>
      </w:r>
    </w:p>
    <w:p w:rsidR="00770A12" w:rsidRPr="00770A12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>1 класс – 33 часа</w:t>
      </w:r>
    </w:p>
    <w:p w:rsidR="00770A12" w:rsidRPr="00770A12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>2 класс – 34 часа</w:t>
      </w:r>
    </w:p>
    <w:p w:rsidR="00770A12" w:rsidRPr="00770A12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>3 класс – 34 часа</w:t>
      </w:r>
    </w:p>
    <w:p w:rsidR="00770A12" w:rsidRPr="00770A12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>4 класс – 34 часа</w:t>
      </w:r>
    </w:p>
    <w:p w:rsidR="00462DA2" w:rsidRDefault="00462DA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ведения занятий можно изменить.</w:t>
      </w:r>
    </w:p>
    <w:p w:rsidR="00770A12" w:rsidRDefault="00770A12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0B10DC">
      <w:pPr>
        <w:numPr>
          <w:ilvl w:val="0"/>
          <w:numId w:val="2"/>
        </w:numPr>
        <w:shd w:val="clear" w:color="auto" w:fill="FFFFFF"/>
        <w:spacing w:after="0" w:line="240" w:lineRule="auto"/>
        <w:ind w:left="0" w:righ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0B10DC">
      <w:pPr>
        <w:numPr>
          <w:ilvl w:val="0"/>
          <w:numId w:val="2"/>
        </w:numPr>
        <w:shd w:val="clear" w:color="auto" w:fill="FFFFFF"/>
        <w:spacing w:after="0" w:line="240" w:lineRule="auto"/>
        <w:ind w:left="0" w:righ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0B10DC">
      <w:pPr>
        <w:numPr>
          <w:ilvl w:val="0"/>
          <w:numId w:val="2"/>
        </w:numPr>
        <w:shd w:val="clear" w:color="auto" w:fill="FFFFFF"/>
        <w:spacing w:after="0" w:line="240" w:lineRule="auto"/>
        <w:ind w:left="0" w:righ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0B10DC">
      <w:pPr>
        <w:numPr>
          <w:ilvl w:val="0"/>
          <w:numId w:val="2"/>
        </w:numPr>
        <w:shd w:val="clear" w:color="auto" w:fill="FFFFFF"/>
        <w:spacing w:after="0" w:line="240" w:lineRule="auto"/>
        <w:ind w:left="0" w:righ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0B10D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0B10DC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 образования при одновременном сохранении коррекционной направле</w:t>
      </w:r>
      <w:r w:rsidRPr="00CC5348">
        <w:rPr>
          <w:rFonts w:ascii="Times New Roman" w:hAnsi="Times New Roman" w:cs="Times New Roman"/>
          <w:sz w:val="28"/>
          <w:szCs w:val="28"/>
        </w:rPr>
        <w:t>н</w:t>
      </w:r>
      <w:r w:rsidRPr="00CC5348">
        <w:rPr>
          <w:rFonts w:ascii="Times New Roman" w:hAnsi="Times New Roman" w:cs="Times New Roman"/>
          <w:sz w:val="28"/>
          <w:szCs w:val="28"/>
        </w:rPr>
        <w:t>ности педагогического процесса, которая реализуется через допустимые изменения в структурировании содержания, сп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цифические методы, приемы работы.</w:t>
      </w:r>
    </w:p>
    <w:p w:rsidR="00C0152F" w:rsidRPr="00CC5348" w:rsidRDefault="00C015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0B10DC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B10DC">
      <w:pPr>
        <w:spacing w:after="0" w:line="240" w:lineRule="auto"/>
      </w:pPr>
    </w:p>
    <w:p w:rsidR="00917113" w:rsidRDefault="00C0152F" w:rsidP="000B10DC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0B10DC">
      <w:pPr>
        <w:spacing w:after="0" w:line="240" w:lineRule="auto"/>
        <w:ind w:right="62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0B10DC">
      <w:pPr>
        <w:spacing w:after="13" w:line="240" w:lineRule="auto"/>
        <w:ind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0B10DC">
      <w:pPr>
        <w:spacing w:after="13" w:line="24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0B10DC">
      <w:pPr>
        <w:spacing w:after="13" w:line="240" w:lineRule="auto"/>
        <w:ind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0B10DC">
      <w:pPr>
        <w:spacing w:after="0" w:line="240" w:lineRule="auto"/>
        <w:ind w:right="6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8D14D5A" wp14:editId="60911D2E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0B10D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0B10D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0B10DC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0B10D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0B10D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анализа и представления информации;</w:t>
      </w:r>
    </w:p>
    <w:p w:rsidR="00917113" w:rsidRDefault="00917113" w:rsidP="000B10D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A196359" wp14:editId="7B052DE9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0B10DC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>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информации;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проявлять познавательную и творческую инициативу;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F4905" wp14:editId="15610495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</w:t>
      </w:r>
      <w:r w:rsidRPr="004426DD">
        <w:rPr>
          <w:rFonts w:ascii="Times New Roman" w:hAnsi="Times New Roman" w:cs="Times New Roman"/>
          <w:sz w:val="28"/>
          <w:szCs w:val="28"/>
        </w:rPr>
        <w:t>д</w:t>
      </w:r>
      <w:r w:rsidRPr="004426DD">
        <w:rPr>
          <w:rFonts w:ascii="Times New Roman" w:hAnsi="Times New Roman" w:cs="Times New Roman"/>
          <w:sz w:val="28"/>
          <w:szCs w:val="28"/>
        </w:rPr>
        <w:t>метное содержание и условия деятельности в речи;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совместно договариваться о правилах работы в группе;</w:t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991B5" wp14:editId="1257B4D5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0B10DC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0B10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0B10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</w:t>
      </w:r>
    </w:p>
    <w:p w:rsidR="00587716" w:rsidRDefault="00C70208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9C10E52" wp14:editId="0E4F2972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461F62" w:rsidRDefault="00C70208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0B10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0DF5C319" wp14:editId="284A50E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460E77F2" wp14:editId="341C6A7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412C1744" wp14:editId="5385579B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D7EAF39" wp14:editId="4014F659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7F3B8999" wp14:editId="2A1AA78C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понимать роль математики в мире, высказывать обоснованные суждения и принимать решения, которые нео</w:t>
      </w:r>
      <w:r w:rsidR="00C70208" w:rsidRPr="00C70208">
        <w:rPr>
          <w:rFonts w:ascii="Times New Roman" w:hAnsi="Times New Roman" w:cs="Times New Roman"/>
          <w:sz w:val="28"/>
          <w:szCs w:val="28"/>
        </w:rPr>
        <w:t>б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461F62" w:rsidRDefault="00C70208" w:rsidP="000B10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- представление о семейных расходах и доходах;</w:t>
      </w:r>
    </w:p>
    <w:p w:rsidR="000A4C2F" w:rsidRDefault="00C70208" w:rsidP="000B10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5B9A6E2A" wp14:editId="4E8125F6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</w:t>
      </w:r>
    </w:p>
    <w:p w:rsidR="000A4C2F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B10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</w:t>
      </w:r>
    </w:p>
    <w:p w:rsidR="00C70208" w:rsidRDefault="000A4C2F" w:rsidP="000B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0B10DC">
      <w:pPr>
        <w:spacing w:after="0" w:line="240" w:lineRule="auto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0B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типы);</w:t>
      </w:r>
    </w:p>
    <w:p w:rsidR="00EF3BFC" w:rsidRDefault="001F0567" w:rsidP="000B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0B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0B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0B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0B1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0B10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0B10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0B10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3622" w:rsidRDefault="004D4847" w:rsidP="000B10DC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622" w:rsidRPr="00CC5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622">
        <w:rPr>
          <w:rFonts w:ascii="Times New Roman" w:hAnsi="Times New Roman" w:cs="Times New Roman"/>
          <w:b/>
          <w:sz w:val="28"/>
          <w:szCs w:val="28"/>
        </w:rPr>
        <w:t>4 класс (34</w:t>
      </w:r>
      <w:r w:rsidR="00963622"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4889" w:type="dxa"/>
        <w:tblLayout w:type="fixed"/>
        <w:tblLook w:val="04A0" w:firstRow="1" w:lastRow="0" w:firstColumn="1" w:lastColumn="0" w:noHBand="0" w:noVBand="1"/>
      </w:tblPr>
      <w:tblGrid>
        <w:gridCol w:w="1130"/>
        <w:gridCol w:w="2588"/>
        <w:gridCol w:w="1372"/>
        <w:gridCol w:w="5824"/>
        <w:gridCol w:w="3975"/>
      </w:tblGrid>
      <w:tr w:rsidR="00963622" w:rsidRPr="00CC5348" w:rsidTr="000B10DC">
        <w:trPr>
          <w:trHeight w:val="143"/>
        </w:trPr>
        <w:tc>
          <w:tcPr>
            <w:tcW w:w="1130" w:type="dxa"/>
          </w:tcPr>
          <w:p w:rsidR="00963622" w:rsidRPr="00CC5348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8" w:type="dxa"/>
          </w:tcPr>
          <w:p w:rsidR="00963622" w:rsidRPr="00CC5348" w:rsidRDefault="00963622" w:rsidP="000B10DC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72" w:type="dxa"/>
          </w:tcPr>
          <w:p w:rsidR="00963622" w:rsidRPr="00CC5348" w:rsidRDefault="00963622" w:rsidP="000B10DC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824" w:type="dxa"/>
          </w:tcPr>
          <w:p w:rsidR="00963622" w:rsidRPr="00CC5348" w:rsidRDefault="00963622" w:rsidP="000B10DC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75" w:type="dxa"/>
          </w:tcPr>
          <w:p w:rsidR="00963622" w:rsidRPr="00CC5348" w:rsidRDefault="00963622" w:rsidP="000B10D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0B10DC">
        <w:trPr>
          <w:trHeight w:val="143"/>
        </w:trPr>
        <w:tc>
          <w:tcPr>
            <w:tcW w:w="1130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963622" w:rsidRPr="00455A6D" w:rsidRDefault="00963622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372" w:type="dxa"/>
          </w:tcPr>
          <w:p w:rsidR="00963622" w:rsidRDefault="006723BB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6723BB" w:rsidRPr="00EF73B3" w:rsidRDefault="006723BB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одежда.</w:t>
            </w:r>
          </w:p>
          <w:p w:rsidR="006723BB" w:rsidRPr="00EF73B3" w:rsidRDefault="006723BB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уборы.</w:t>
            </w:r>
          </w:p>
          <w:p w:rsidR="006723BB" w:rsidRPr="00EF73B3" w:rsidRDefault="006723BB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головные уборы.</w:t>
            </w:r>
          </w:p>
          <w:p w:rsidR="006723BB" w:rsidRPr="00EF73B3" w:rsidRDefault="006723BB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избы</w:t>
            </w:r>
          </w:p>
          <w:p w:rsidR="009E00A8" w:rsidRPr="00EF73B3" w:rsidRDefault="009E00A8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Руси.</w:t>
            </w:r>
          </w:p>
          <w:p w:rsidR="00963622" w:rsidRPr="00455A6D" w:rsidRDefault="006723BB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3975" w:type="dxa"/>
          </w:tcPr>
          <w:p w:rsidR="00963622" w:rsidRPr="00455A6D" w:rsidRDefault="00963622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0B10DC">
        <w:trPr>
          <w:trHeight w:val="143"/>
        </w:trPr>
        <w:tc>
          <w:tcPr>
            <w:tcW w:w="1130" w:type="dxa"/>
          </w:tcPr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2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A67385" w:rsidRPr="00770A12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0B10DC">
        <w:trPr>
          <w:trHeight w:val="143"/>
        </w:trPr>
        <w:tc>
          <w:tcPr>
            <w:tcW w:w="1130" w:type="dxa"/>
          </w:tcPr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Болгарский перец.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Капуста.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Горох.</w:t>
            </w:r>
          </w:p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3975" w:type="dxa"/>
          </w:tcPr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0B10DC">
        <w:trPr>
          <w:trHeight w:val="268"/>
        </w:trPr>
        <w:tc>
          <w:tcPr>
            <w:tcW w:w="1130" w:type="dxa"/>
          </w:tcPr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2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A67385" w:rsidRPr="00770A12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0B10DC">
        <w:trPr>
          <w:trHeight w:val="1919"/>
        </w:trPr>
        <w:tc>
          <w:tcPr>
            <w:tcW w:w="1130" w:type="dxa"/>
          </w:tcPr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8" w:type="dxa"/>
          </w:tcPr>
          <w:p w:rsidR="00A67385" w:rsidRPr="00455A6D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372" w:type="dxa"/>
          </w:tcPr>
          <w:p w:rsidR="00A67385" w:rsidRDefault="008A5624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A67385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Прожиточный минимум.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  <w:p w:rsidR="00A67385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</w:tc>
        <w:tc>
          <w:tcPr>
            <w:tcW w:w="3975" w:type="dxa"/>
          </w:tcPr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0B10DC">
        <w:trPr>
          <w:trHeight w:val="268"/>
        </w:trPr>
        <w:tc>
          <w:tcPr>
            <w:tcW w:w="1130" w:type="dxa"/>
          </w:tcPr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2" w:type="dxa"/>
          </w:tcPr>
          <w:p w:rsidR="00A67385" w:rsidRDefault="008A5624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A67385" w:rsidRPr="00770A12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0B10DC">
        <w:trPr>
          <w:trHeight w:val="1904"/>
        </w:trPr>
        <w:tc>
          <w:tcPr>
            <w:tcW w:w="1130" w:type="dxa"/>
          </w:tcPr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8" w:type="dxa"/>
          </w:tcPr>
          <w:p w:rsidR="00413F9B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  <w:p w:rsidR="00A67385" w:rsidRPr="00455A6D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372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 бассейне.</w:t>
            </w:r>
          </w:p>
          <w:p w:rsidR="00A67385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Праздничный торт.</w:t>
            </w:r>
          </w:p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участок.</w:t>
            </w:r>
          </w:p>
          <w:p w:rsidR="00A67385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Поход в кино.</w:t>
            </w:r>
          </w:p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3975" w:type="dxa"/>
          </w:tcPr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0B10DC">
        <w:trPr>
          <w:trHeight w:val="268"/>
        </w:trPr>
        <w:tc>
          <w:tcPr>
            <w:tcW w:w="1130" w:type="dxa"/>
          </w:tcPr>
          <w:p w:rsidR="00A67385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2" w:type="dxa"/>
          </w:tcPr>
          <w:p w:rsidR="00A67385" w:rsidRDefault="00A67385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:rsidR="00A67385" w:rsidRPr="00EF73B3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A67385" w:rsidRPr="00770A12" w:rsidRDefault="00A67385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0B10DC">
        <w:trPr>
          <w:trHeight w:val="1101"/>
        </w:trPr>
        <w:tc>
          <w:tcPr>
            <w:tcW w:w="1130" w:type="dxa"/>
          </w:tcPr>
          <w:p w:rsidR="00682C28" w:rsidRPr="00455A6D" w:rsidRDefault="00682C28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8" w:type="dxa"/>
          </w:tcPr>
          <w:p w:rsidR="00682C28" w:rsidRDefault="00682C28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372" w:type="dxa"/>
          </w:tcPr>
          <w:p w:rsidR="00682C28" w:rsidRDefault="00D43F2E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682C28" w:rsidRPr="00D43F2E" w:rsidRDefault="00D43F2E" w:rsidP="000B1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3975" w:type="dxa"/>
          </w:tcPr>
          <w:p w:rsidR="00682C28" w:rsidRPr="00770A12" w:rsidRDefault="00682C28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0B10DC">
        <w:trPr>
          <w:trHeight w:val="268"/>
        </w:trPr>
        <w:tc>
          <w:tcPr>
            <w:tcW w:w="1130" w:type="dxa"/>
          </w:tcPr>
          <w:p w:rsidR="00D43F2E" w:rsidRDefault="00D43F2E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D43F2E" w:rsidRDefault="00D43F2E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2" w:type="dxa"/>
          </w:tcPr>
          <w:p w:rsidR="00D43F2E" w:rsidRDefault="00D43F2E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:rsidR="00D43F2E" w:rsidRPr="00D43F2E" w:rsidRDefault="00D43F2E" w:rsidP="000B1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D43F2E" w:rsidRPr="00770A12" w:rsidRDefault="00D43F2E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0B10DC">
        <w:trPr>
          <w:trHeight w:val="550"/>
        </w:trPr>
        <w:tc>
          <w:tcPr>
            <w:tcW w:w="1130" w:type="dxa"/>
          </w:tcPr>
          <w:p w:rsidR="008A5624" w:rsidRPr="00455A6D" w:rsidRDefault="008A5624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8" w:type="dxa"/>
          </w:tcPr>
          <w:p w:rsidR="008A5624" w:rsidRDefault="008A5624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372" w:type="dxa"/>
          </w:tcPr>
          <w:p w:rsidR="008A5624" w:rsidRDefault="008A5624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8A5624" w:rsidRPr="00675367" w:rsidRDefault="008A5624" w:rsidP="000B10DC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975" w:type="dxa"/>
          </w:tcPr>
          <w:p w:rsidR="008A5624" w:rsidRPr="00770A12" w:rsidRDefault="008A5624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0B10DC">
        <w:trPr>
          <w:trHeight w:val="268"/>
        </w:trPr>
        <w:tc>
          <w:tcPr>
            <w:tcW w:w="1130" w:type="dxa"/>
          </w:tcPr>
          <w:p w:rsidR="008A5624" w:rsidRPr="00455A6D" w:rsidRDefault="008A5624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8A5624" w:rsidRDefault="008A5624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2" w:type="dxa"/>
          </w:tcPr>
          <w:p w:rsidR="008A5624" w:rsidRDefault="008A5624" w:rsidP="000B10D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:rsidR="008A5624" w:rsidRDefault="008A5624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8A5624" w:rsidRPr="00770A12" w:rsidRDefault="008A5624" w:rsidP="000B10DC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0B10DC">
        <w:trPr>
          <w:trHeight w:val="327"/>
        </w:trPr>
        <w:tc>
          <w:tcPr>
            <w:tcW w:w="1130" w:type="dxa"/>
          </w:tcPr>
          <w:p w:rsidR="008A5624" w:rsidRPr="00003467" w:rsidRDefault="008A5624" w:rsidP="000B1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8" w:type="dxa"/>
          </w:tcPr>
          <w:p w:rsidR="008A5624" w:rsidRPr="00003467" w:rsidRDefault="008A5624" w:rsidP="000B10DC">
            <w:pPr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72" w:type="dxa"/>
          </w:tcPr>
          <w:p w:rsidR="008A5624" w:rsidRPr="00003467" w:rsidRDefault="008A5624" w:rsidP="000B10DC">
            <w:pPr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824" w:type="dxa"/>
          </w:tcPr>
          <w:p w:rsidR="008A5624" w:rsidRPr="00003467" w:rsidRDefault="008A5624" w:rsidP="000B10DC">
            <w:pPr>
              <w:ind w:righ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8A5624" w:rsidRPr="00003467" w:rsidRDefault="008A5624" w:rsidP="000B1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4D4847" w:rsidP="000B10DC">
      <w:pPr>
        <w:spacing w:before="240"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Поурочное </w:t>
      </w:r>
      <w:r w:rsidR="00963622" w:rsidRPr="00455A6D">
        <w:rPr>
          <w:rFonts w:ascii="Times New Roman" w:hAnsi="Times New Roman" w:cs="Times New Roman"/>
          <w:b/>
          <w:sz w:val="28"/>
          <w:szCs w:val="28"/>
        </w:rPr>
        <w:t xml:space="preserve"> планирование (</w:t>
      </w:r>
      <w:r w:rsidR="00963622">
        <w:rPr>
          <w:rFonts w:ascii="Times New Roman" w:hAnsi="Times New Roman" w:cs="Times New Roman"/>
          <w:b/>
          <w:sz w:val="28"/>
          <w:szCs w:val="28"/>
        </w:rPr>
        <w:t>4</w:t>
      </w:r>
      <w:r w:rsidR="00963622"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1112"/>
        <w:gridCol w:w="5540"/>
        <w:gridCol w:w="1569"/>
        <w:gridCol w:w="1569"/>
        <w:gridCol w:w="1765"/>
        <w:gridCol w:w="1569"/>
        <w:gridCol w:w="1569"/>
      </w:tblGrid>
      <w:tr w:rsidR="00963622" w:rsidRPr="00455A6D" w:rsidTr="000B10DC">
        <w:trPr>
          <w:trHeight w:val="142"/>
        </w:trPr>
        <w:tc>
          <w:tcPr>
            <w:tcW w:w="1112" w:type="dxa"/>
            <w:vMerge w:val="restart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40" w:type="dxa"/>
            <w:vMerge w:val="restart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9" w:type="dxa"/>
            <w:vMerge w:val="restart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34" w:type="dxa"/>
            <w:gridSpan w:val="2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137" w:type="dxa"/>
            <w:gridSpan w:val="2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0B10DC">
        <w:trPr>
          <w:trHeight w:val="142"/>
        </w:trPr>
        <w:tc>
          <w:tcPr>
            <w:tcW w:w="1112" w:type="dxa"/>
            <w:vMerge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vMerge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65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9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9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0B10DC">
        <w:trPr>
          <w:trHeight w:val="266"/>
        </w:trPr>
        <w:tc>
          <w:tcPr>
            <w:tcW w:w="14692" w:type="dxa"/>
            <w:gridSpan w:val="7"/>
          </w:tcPr>
          <w:p w:rsidR="00C6352E" w:rsidRDefault="00C6352E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0B10DC">
        <w:trPr>
          <w:trHeight w:val="266"/>
        </w:trPr>
        <w:tc>
          <w:tcPr>
            <w:tcW w:w="1112" w:type="dxa"/>
          </w:tcPr>
          <w:p w:rsidR="00963622" w:rsidRPr="00C168F1" w:rsidRDefault="00963622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63622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одежда.</w:t>
            </w:r>
          </w:p>
        </w:tc>
        <w:tc>
          <w:tcPr>
            <w:tcW w:w="1569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0B10DC">
        <w:trPr>
          <w:trHeight w:val="532"/>
        </w:trPr>
        <w:tc>
          <w:tcPr>
            <w:tcW w:w="1112" w:type="dxa"/>
          </w:tcPr>
          <w:p w:rsidR="00963622" w:rsidRPr="00C168F1" w:rsidRDefault="00963622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63622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уборы.</w:t>
            </w:r>
          </w:p>
        </w:tc>
        <w:tc>
          <w:tcPr>
            <w:tcW w:w="1569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0B10DC">
        <w:trPr>
          <w:trHeight w:val="532"/>
        </w:trPr>
        <w:tc>
          <w:tcPr>
            <w:tcW w:w="1112" w:type="dxa"/>
          </w:tcPr>
          <w:p w:rsidR="00963622" w:rsidRPr="00C168F1" w:rsidRDefault="00963622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63622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головные уборы.</w:t>
            </w:r>
          </w:p>
        </w:tc>
        <w:tc>
          <w:tcPr>
            <w:tcW w:w="1569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0B10DC">
        <w:trPr>
          <w:trHeight w:val="547"/>
        </w:trPr>
        <w:tc>
          <w:tcPr>
            <w:tcW w:w="1112" w:type="dxa"/>
          </w:tcPr>
          <w:p w:rsidR="00963622" w:rsidRPr="00C168F1" w:rsidRDefault="00963622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63622" w:rsidRPr="00455A6D" w:rsidRDefault="00A67385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569" w:type="dxa"/>
          </w:tcPr>
          <w:p w:rsidR="00963622" w:rsidRPr="00455A6D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63622" w:rsidRDefault="00963622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547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избы.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EF73B3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редметы обихода русской избы.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81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0B10DC">
        <w:trPr>
          <w:trHeight w:val="266"/>
        </w:trPr>
        <w:tc>
          <w:tcPr>
            <w:tcW w:w="14692" w:type="dxa"/>
            <w:gridSpan w:val="7"/>
          </w:tcPr>
          <w:p w:rsidR="00C6352E" w:rsidRDefault="00C6352E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Болгарский перец.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Капуста.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66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Горох.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281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0B10DC">
        <w:trPr>
          <w:trHeight w:val="266"/>
        </w:trPr>
        <w:tc>
          <w:tcPr>
            <w:tcW w:w="14692" w:type="dxa"/>
            <w:gridSpan w:val="7"/>
          </w:tcPr>
          <w:p w:rsidR="00C6352E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0B10DC">
        <w:trPr>
          <w:trHeight w:val="532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0B10DC">
        <w:trPr>
          <w:trHeight w:val="547"/>
        </w:trPr>
        <w:tc>
          <w:tcPr>
            <w:tcW w:w="1112" w:type="dxa"/>
          </w:tcPr>
          <w:p w:rsidR="00BE6A1F" w:rsidRPr="00C168F1" w:rsidRDefault="00BE6A1F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E6A1F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569" w:type="dxa"/>
          </w:tcPr>
          <w:p w:rsidR="00BE6A1F" w:rsidRPr="00455A6D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E6A1F" w:rsidRDefault="00BE6A1F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4692" w:type="dxa"/>
            <w:gridSpan w:val="7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0B10DC">
        <w:trPr>
          <w:trHeight w:val="266"/>
        </w:trPr>
        <w:tc>
          <w:tcPr>
            <w:tcW w:w="1112" w:type="dxa"/>
          </w:tcPr>
          <w:p w:rsidR="00EE7947" w:rsidRPr="00C168F1" w:rsidRDefault="00EE7947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</w:p>
        </w:tc>
        <w:tc>
          <w:tcPr>
            <w:tcW w:w="1569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0B10DC">
        <w:trPr>
          <w:trHeight w:val="266"/>
        </w:trPr>
        <w:tc>
          <w:tcPr>
            <w:tcW w:w="1112" w:type="dxa"/>
          </w:tcPr>
          <w:p w:rsidR="00EE7947" w:rsidRPr="00C168F1" w:rsidRDefault="00EE7947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Прожиточный минимум.</w:t>
            </w:r>
          </w:p>
        </w:tc>
        <w:tc>
          <w:tcPr>
            <w:tcW w:w="1569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0B10DC">
        <w:trPr>
          <w:trHeight w:val="266"/>
        </w:trPr>
        <w:tc>
          <w:tcPr>
            <w:tcW w:w="1112" w:type="dxa"/>
          </w:tcPr>
          <w:p w:rsidR="00EE7947" w:rsidRPr="00C168F1" w:rsidRDefault="00EE7947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1569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0B10DC">
        <w:trPr>
          <w:trHeight w:val="281"/>
        </w:trPr>
        <w:tc>
          <w:tcPr>
            <w:tcW w:w="1112" w:type="dxa"/>
          </w:tcPr>
          <w:p w:rsidR="00EE7947" w:rsidRPr="00C168F1" w:rsidRDefault="00EE7947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бонусы.</w:t>
            </w:r>
          </w:p>
        </w:tc>
        <w:tc>
          <w:tcPr>
            <w:tcW w:w="1569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0B10DC">
        <w:trPr>
          <w:trHeight w:val="266"/>
        </w:trPr>
        <w:tc>
          <w:tcPr>
            <w:tcW w:w="1112" w:type="dxa"/>
          </w:tcPr>
          <w:p w:rsidR="00EE7947" w:rsidRPr="00C168F1" w:rsidRDefault="00EE7947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1569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0B10DC">
        <w:trPr>
          <w:trHeight w:val="281"/>
        </w:trPr>
        <w:tc>
          <w:tcPr>
            <w:tcW w:w="1112" w:type="dxa"/>
          </w:tcPr>
          <w:p w:rsidR="00EE7947" w:rsidRPr="00C168F1" w:rsidRDefault="00EE7947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</w:tc>
        <w:tc>
          <w:tcPr>
            <w:tcW w:w="1569" w:type="dxa"/>
          </w:tcPr>
          <w:p w:rsidR="00EE7947" w:rsidRPr="00455A6D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E7947" w:rsidRDefault="00EE7947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4692" w:type="dxa"/>
            <w:gridSpan w:val="7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 бассейне.</w:t>
            </w:r>
          </w:p>
        </w:tc>
        <w:tc>
          <w:tcPr>
            <w:tcW w:w="1569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EF73B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569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Праздничный торт.</w:t>
            </w:r>
          </w:p>
        </w:tc>
        <w:tc>
          <w:tcPr>
            <w:tcW w:w="1569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участок.</w:t>
            </w:r>
          </w:p>
        </w:tc>
        <w:tc>
          <w:tcPr>
            <w:tcW w:w="1569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EF73B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Поход в кино.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569" w:type="dxa"/>
          </w:tcPr>
          <w:p w:rsidR="00937493" w:rsidRPr="00455A6D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455A6D" w:rsidRDefault="00937493" w:rsidP="000B10DC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66"/>
        </w:trPr>
        <w:tc>
          <w:tcPr>
            <w:tcW w:w="14692" w:type="dxa"/>
            <w:gridSpan w:val="7"/>
          </w:tcPr>
          <w:p w:rsidR="00937493" w:rsidRDefault="00981D7A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0B10DC">
        <w:trPr>
          <w:trHeight w:val="266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EF73B3" w:rsidRDefault="00937493" w:rsidP="000B10DC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0B10DC">
        <w:trPr>
          <w:trHeight w:val="281"/>
        </w:trPr>
        <w:tc>
          <w:tcPr>
            <w:tcW w:w="1112" w:type="dxa"/>
          </w:tcPr>
          <w:p w:rsidR="00937493" w:rsidRPr="00C168F1" w:rsidRDefault="00937493" w:rsidP="000B10DC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EF73B3" w:rsidRDefault="00937493" w:rsidP="000B10DC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Default="00937493" w:rsidP="000B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0B10DC">
        <w:trPr>
          <w:trHeight w:val="281"/>
        </w:trPr>
        <w:tc>
          <w:tcPr>
            <w:tcW w:w="1112" w:type="dxa"/>
          </w:tcPr>
          <w:p w:rsidR="00937493" w:rsidRPr="00963622" w:rsidRDefault="00937493" w:rsidP="000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0" w:type="dxa"/>
          </w:tcPr>
          <w:p w:rsidR="00937493" w:rsidRPr="00963622" w:rsidRDefault="00937493" w:rsidP="000B10DC">
            <w:pPr>
              <w:ind w:righ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9" w:type="dxa"/>
          </w:tcPr>
          <w:p w:rsidR="00937493" w:rsidRPr="00963622" w:rsidRDefault="00937493" w:rsidP="000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9" w:type="dxa"/>
          </w:tcPr>
          <w:p w:rsidR="00937493" w:rsidRPr="00963622" w:rsidRDefault="00937493" w:rsidP="000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65" w:type="dxa"/>
          </w:tcPr>
          <w:p w:rsidR="00937493" w:rsidRPr="00963622" w:rsidRDefault="00937493" w:rsidP="000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9" w:type="dxa"/>
          </w:tcPr>
          <w:p w:rsidR="00937493" w:rsidRPr="00963622" w:rsidRDefault="00937493" w:rsidP="000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937493" w:rsidRPr="00963622" w:rsidRDefault="00937493" w:rsidP="000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Default="009661F9" w:rsidP="000B10D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F9" w:rsidRPr="009661F9" w:rsidRDefault="009661F9" w:rsidP="009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5E8AC1" wp14:editId="69FDFD74">
            <wp:extent cx="4514850" cy="6096000"/>
            <wp:effectExtent l="0" t="0" r="0" b="0"/>
            <wp:docPr id="2" name="Рисунок 2" descr="C:\Users\ivand\Downloads\IMG202410082035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d\Downloads\IMG20241008203526 (1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939" cy="60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9661F9" w:rsidRPr="009661F9" w:rsidSect="000B10DC"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31" w:rsidRDefault="00833F31" w:rsidP="00462DA2">
      <w:pPr>
        <w:spacing w:after="0" w:line="240" w:lineRule="auto"/>
      </w:pPr>
      <w:r>
        <w:separator/>
      </w:r>
    </w:p>
  </w:endnote>
  <w:endnote w:type="continuationSeparator" w:id="0">
    <w:p w:rsidR="00833F31" w:rsidRDefault="00833F31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013D0E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9661F9">
          <w:rPr>
            <w:noProof/>
          </w:rPr>
          <w:t>10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31" w:rsidRDefault="00833F31" w:rsidP="00462DA2">
      <w:pPr>
        <w:spacing w:after="0" w:line="240" w:lineRule="auto"/>
      </w:pPr>
      <w:r>
        <w:separator/>
      </w:r>
    </w:p>
  </w:footnote>
  <w:footnote w:type="continuationSeparator" w:id="0">
    <w:p w:rsidR="00833F31" w:rsidRDefault="00833F31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13D0E"/>
    <w:rsid w:val="00052372"/>
    <w:rsid w:val="00067B7E"/>
    <w:rsid w:val="00070D65"/>
    <w:rsid w:val="000A4C2F"/>
    <w:rsid w:val="000B10DC"/>
    <w:rsid w:val="000C2BC9"/>
    <w:rsid w:val="000D0E67"/>
    <w:rsid w:val="000D3998"/>
    <w:rsid w:val="000E3DA7"/>
    <w:rsid w:val="000F08D0"/>
    <w:rsid w:val="001076E0"/>
    <w:rsid w:val="00160EB2"/>
    <w:rsid w:val="001C71BB"/>
    <w:rsid w:val="001F0567"/>
    <w:rsid w:val="001F0D45"/>
    <w:rsid w:val="00210D23"/>
    <w:rsid w:val="00213E6E"/>
    <w:rsid w:val="00227100"/>
    <w:rsid w:val="0022711E"/>
    <w:rsid w:val="0023338B"/>
    <w:rsid w:val="002375A2"/>
    <w:rsid w:val="00242685"/>
    <w:rsid w:val="002537CC"/>
    <w:rsid w:val="002766DA"/>
    <w:rsid w:val="002847DF"/>
    <w:rsid w:val="002B277B"/>
    <w:rsid w:val="003221CE"/>
    <w:rsid w:val="00330FDE"/>
    <w:rsid w:val="00362D87"/>
    <w:rsid w:val="003805B3"/>
    <w:rsid w:val="003A46A1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8164F"/>
    <w:rsid w:val="00497525"/>
    <w:rsid w:val="004B5601"/>
    <w:rsid w:val="004D4461"/>
    <w:rsid w:val="004D4847"/>
    <w:rsid w:val="004D644A"/>
    <w:rsid w:val="004E06DB"/>
    <w:rsid w:val="004F1747"/>
    <w:rsid w:val="004F317E"/>
    <w:rsid w:val="004F69D7"/>
    <w:rsid w:val="00511DC8"/>
    <w:rsid w:val="005251F3"/>
    <w:rsid w:val="005668D3"/>
    <w:rsid w:val="00587716"/>
    <w:rsid w:val="00592B92"/>
    <w:rsid w:val="005C3DDF"/>
    <w:rsid w:val="005C5ECF"/>
    <w:rsid w:val="005E0753"/>
    <w:rsid w:val="005E2214"/>
    <w:rsid w:val="0060610D"/>
    <w:rsid w:val="00630039"/>
    <w:rsid w:val="006723BB"/>
    <w:rsid w:val="00672C02"/>
    <w:rsid w:val="00675367"/>
    <w:rsid w:val="00682C28"/>
    <w:rsid w:val="00691B08"/>
    <w:rsid w:val="006A58B8"/>
    <w:rsid w:val="007043FC"/>
    <w:rsid w:val="00745754"/>
    <w:rsid w:val="00746F2C"/>
    <w:rsid w:val="00764817"/>
    <w:rsid w:val="00770A12"/>
    <w:rsid w:val="00771527"/>
    <w:rsid w:val="00776542"/>
    <w:rsid w:val="00791D2F"/>
    <w:rsid w:val="007D2FFD"/>
    <w:rsid w:val="007E4276"/>
    <w:rsid w:val="00807516"/>
    <w:rsid w:val="00833F31"/>
    <w:rsid w:val="008479F5"/>
    <w:rsid w:val="00863604"/>
    <w:rsid w:val="00873FD1"/>
    <w:rsid w:val="008A1700"/>
    <w:rsid w:val="008A5624"/>
    <w:rsid w:val="008C2B98"/>
    <w:rsid w:val="008C2EA4"/>
    <w:rsid w:val="00916B26"/>
    <w:rsid w:val="00917113"/>
    <w:rsid w:val="0093491B"/>
    <w:rsid w:val="00937493"/>
    <w:rsid w:val="009462B6"/>
    <w:rsid w:val="00963622"/>
    <w:rsid w:val="009661F9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1748A"/>
    <w:rsid w:val="00B17A2B"/>
    <w:rsid w:val="00B32118"/>
    <w:rsid w:val="00B72BF7"/>
    <w:rsid w:val="00B82E52"/>
    <w:rsid w:val="00B83A2E"/>
    <w:rsid w:val="00BB10E3"/>
    <w:rsid w:val="00BE3B16"/>
    <w:rsid w:val="00BE646C"/>
    <w:rsid w:val="00BE6A1F"/>
    <w:rsid w:val="00BF2A22"/>
    <w:rsid w:val="00C0152F"/>
    <w:rsid w:val="00C1122C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502BE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5FAD"/>
    <w:rsid w:val="00FC6081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C68E-53C1-4F98-A2CE-F670EF55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Иван Деккер</cp:lastModifiedBy>
  <cp:revision>13</cp:revision>
  <cp:lastPrinted>2024-10-13T13:21:00Z</cp:lastPrinted>
  <dcterms:created xsi:type="dcterms:W3CDTF">2023-08-27T09:11:00Z</dcterms:created>
  <dcterms:modified xsi:type="dcterms:W3CDTF">2024-10-13T13:32:00Z</dcterms:modified>
</cp:coreProperties>
</file>