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A5" w:rsidRDefault="00342190">
      <w:pPr>
        <w:jc w:val="center"/>
        <w:rPr>
          <w:sz w:val="25"/>
        </w:rPr>
        <w:sectPr w:rsidR="007015A5">
          <w:type w:val="continuous"/>
          <w:pgSz w:w="11910" w:h="16840"/>
          <w:pgMar w:top="1220" w:right="500" w:bottom="280" w:left="1020" w:header="720" w:footer="720" w:gutter="0"/>
          <w:cols w:space="720"/>
        </w:sectPr>
      </w:pPr>
      <w:r>
        <w:rPr>
          <w:noProof/>
          <w:sz w:val="25"/>
          <w:lang w:eastAsia="ru-RU"/>
        </w:rPr>
        <w:drawing>
          <wp:inline distT="0" distB="0" distL="0" distR="0">
            <wp:extent cx="6597650" cy="9060988"/>
            <wp:effectExtent l="0" t="0" r="0" b="6985"/>
            <wp:docPr id="1" name="Рисунок 1" descr="G:\мир русского  языка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ир русского  языка 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906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5A5" w:rsidRDefault="007A6057">
      <w:pPr>
        <w:pStyle w:val="1"/>
        <w:spacing w:before="68"/>
        <w:ind w:left="3354"/>
      </w:pPr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7015A5" w:rsidRDefault="007015A5">
      <w:pPr>
        <w:pStyle w:val="a3"/>
        <w:spacing w:before="6"/>
        <w:rPr>
          <w:b/>
          <w:sz w:val="27"/>
        </w:rPr>
      </w:pPr>
    </w:p>
    <w:p w:rsidR="007015A5" w:rsidRDefault="007A6057">
      <w:pPr>
        <w:pStyle w:val="a3"/>
        <w:ind w:left="679" w:right="105" w:firstLine="600"/>
        <w:jc w:val="both"/>
      </w:pPr>
      <w:r>
        <w:t xml:space="preserve">Программа по внеурочному курсу «Мир русского языка » для обучения на уровне основного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основного общего </w:t>
      </w:r>
      <w:r>
        <w:rPr>
          <w:spacing w:val="-2"/>
        </w:rPr>
        <w:t>образования</w:t>
      </w:r>
    </w:p>
    <w:p w:rsidR="007015A5" w:rsidRDefault="007015A5">
      <w:pPr>
        <w:pStyle w:val="a3"/>
        <w:spacing w:before="8"/>
      </w:pPr>
    </w:p>
    <w:p w:rsidR="007015A5" w:rsidRDefault="007A6057">
      <w:pPr>
        <w:pStyle w:val="1"/>
        <w:tabs>
          <w:tab w:val="left" w:pos="2219"/>
          <w:tab w:val="left" w:pos="5289"/>
          <w:tab w:val="left" w:pos="7639"/>
        </w:tabs>
      </w:pP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</w:p>
    <w:p w:rsidR="007015A5" w:rsidRDefault="007A6057">
      <w:pPr>
        <w:spacing w:line="319" w:lineRule="exact"/>
        <w:ind w:left="799"/>
        <w:rPr>
          <w:b/>
          <w:sz w:val="28"/>
        </w:rPr>
      </w:pPr>
      <w:r>
        <w:rPr>
          <w:b/>
          <w:sz w:val="28"/>
        </w:rPr>
        <w:t>«МИР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ЯЗЫКА»</w:t>
      </w:r>
    </w:p>
    <w:p w:rsidR="007015A5" w:rsidRDefault="007A6057">
      <w:pPr>
        <w:pStyle w:val="a3"/>
        <w:ind w:left="799" w:right="104" w:firstLine="494"/>
        <w:jc w:val="both"/>
      </w:pPr>
      <w:r>
        <w:t>Внеурочная деятельность – одна из наиболее эффективных форм внеклассной работы по русскому языку. В отличие от программы классных занятий программа творческого объединения «В мире русского языка» строится на основе интереса учащихся к предмету. Работа по программе, расширяя и углубляя сведения, полученные учениками на уроках, заинтересовывает школьников не только сообщением каких – либо новых сведений, но и тем, что уже известные положения предстают перед ними в совершенно новом аспекте, создают новые ассоциации, устанавливают интересные аналогии, дают почувствовать, что языковой мир очень интересен, увлекателен, разнообразен.</w:t>
      </w:r>
    </w:p>
    <w:p w:rsidR="007015A5" w:rsidRDefault="007015A5">
      <w:pPr>
        <w:pStyle w:val="a3"/>
        <w:spacing w:before="4"/>
      </w:pPr>
    </w:p>
    <w:p w:rsidR="007015A5" w:rsidRDefault="007A6057">
      <w:pPr>
        <w:pStyle w:val="1"/>
        <w:tabs>
          <w:tab w:val="left" w:pos="2018"/>
          <w:tab w:val="left" w:pos="4012"/>
          <w:tab w:val="left" w:pos="6449"/>
          <w:tab w:val="left" w:pos="9231"/>
        </w:tabs>
        <w:ind w:right="115"/>
      </w:pPr>
      <w:r>
        <w:rPr>
          <w:spacing w:val="-4"/>
        </w:rPr>
        <w:t>ЦЕЛИ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 xml:space="preserve">«МИР </w:t>
      </w:r>
      <w:r>
        <w:t>РУССКОГО ЯЗЫКА»</w:t>
      </w:r>
    </w:p>
    <w:p w:rsidR="007015A5" w:rsidRDefault="007015A5">
      <w:pPr>
        <w:pStyle w:val="a3"/>
        <w:spacing w:before="6"/>
        <w:rPr>
          <w:b/>
          <w:sz w:val="27"/>
        </w:rPr>
      </w:pPr>
    </w:p>
    <w:p w:rsidR="007015A5" w:rsidRDefault="007A6057">
      <w:pPr>
        <w:pStyle w:val="a3"/>
        <w:ind w:left="799" w:right="112" w:firstLine="355"/>
        <w:jc w:val="both"/>
      </w:pPr>
      <w:r>
        <w:t xml:space="preserve">-повышение интереса к русскому языку, к его речевым явлениям, желание познать богатства языка; </w:t>
      </w:r>
      <w:proofErr w:type="gramStart"/>
      <w:r>
        <w:t>-с</w:t>
      </w:r>
      <w:proofErr w:type="gramEnd"/>
      <w:r>
        <w:t>истематизирование знаний учащихся о составе слова и словообразовании, умение выстраивать</w:t>
      </w:r>
      <w:r>
        <w:rPr>
          <w:spacing w:val="-2"/>
        </w:rPr>
        <w:t xml:space="preserve"> </w:t>
      </w:r>
      <w:r>
        <w:t>логическую</w:t>
      </w:r>
      <w:r>
        <w:rPr>
          <w:spacing w:val="-2"/>
        </w:rPr>
        <w:t xml:space="preserve"> </w:t>
      </w:r>
      <w:r>
        <w:t>цепочку рассуждений и на их</w:t>
      </w:r>
      <w:r>
        <w:rPr>
          <w:spacing w:val="-1"/>
        </w:rPr>
        <w:t xml:space="preserve"> </w:t>
      </w:r>
      <w:r>
        <w:t>основе совершенствование орфографических</w:t>
      </w:r>
      <w:r>
        <w:rPr>
          <w:spacing w:val="-1"/>
        </w:rPr>
        <w:t xml:space="preserve"> </w:t>
      </w:r>
      <w:r>
        <w:t xml:space="preserve">умений и </w:t>
      </w:r>
      <w:r>
        <w:rPr>
          <w:spacing w:val="-2"/>
        </w:rPr>
        <w:t>навыков.</w:t>
      </w:r>
    </w:p>
    <w:p w:rsidR="007015A5" w:rsidRDefault="007015A5">
      <w:pPr>
        <w:pStyle w:val="a3"/>
        <w:spacing w:before="8"/>
      </w:pPr>
    </w:p>
    <w:p w:rsidR="007015A5" w:rsidRDefault="007A6057">
      <w:pPr>
        <w:pStyle w:val="1"/>
        <w:tabs>
          <w:tab w:val="left" w:pos="2202"/>
          <w:tab w:val="left" w:pos="4576"/>
          <w:tab w:val="left" w:pos="7301"/>
          <w:tab w:val="left" w:pos="8438"/>
        </w:tabs>
        <w:ind w:right="115"/>
      </w:pPr>
      <w:r>
        <w:rPr>
          <w:spacing w:val="-2"/>
        </w:rPr>
        <w:t>МЕСТО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>«МИР</w:t>
      </w:r>
      <w:r>
        <w:tab/>
      </w:r>
      <w:r>
        <w:rPr>
          <w:spacing w:val="-2"/>
        </w:rPr>
        <w:t xml:space="preserve">РУССКОГО </w:t>
      </w:r>
      <w:r>
        <w:t>ЯЗЫКА»</w:t>
      </w:r>
      <w:r>
        <w:rPr>
          <w:spacing w:val="40"/>
        </w:rPr>
        <w:t xml:space="preserve"> </w:t>
      </w:r>
      <w:r>
        <w:t>В УЧЕБНОМ ПЛАНЕ</w:t>
      </w:r>
    </w:p>
    <w:p w:rsidR="007015A5" w:rsidRDefault="007015A5">
      <w:pPr>
        <w:pStyle w:val="a3"/>
        <w:spacing w:before="5"/>
        <w:rPr>
          <w:b/>
          <w:sz w:val="27"/>
        </w:rPr>
      </w:pPr>
    </w:p>
    <w:p w:rsidR="007015A5" w:rsidRDefault="007A6057">
      <w:pPr>
        <w:pStyle w:val="a3"/>
        <w:spacing w:before="1"/>
        <w:ind w:left="679" w:right="106" w:firstLine="600"/>
        <w:jc w:val="both"/>
      </w:pPr>
      <w:r>
        <w:t>На внеурочную деятельность «Мир русского языка» в 8 классе отводится 34 ч (1 час в неделю).</w:t>
      </w:r>
    </w:p>
    <w:p w:rsidR="007015A5" w:rsidRDefault="007015A5">
      <w:pPr>
        <w:jc w:val="both"/>
        <w:sectPr w:rsidR="007015A5">
          <w:pgSz w:w="11910" w:h="16390"/>
          <w:pgMar w:top="1060" w:right="740" w:bottom="280" w:left="1020" w:header="720" w:footer="720" w:gutter="0"/>
          <w:cols w:space="720"/>
        </w:sectPr>
      </w:pPr>
    </w:p>
    <w:p w:rsidR="00690217" w:rsidRDefault="00690217">
      <w:pPr>
        <w:pStyle w:val="1"/>
        <w:spacing w:before="68"/>
      </w:pPr>
    </w:p>
    <w:p w:rsidR="00690217" w:rsidRDefault="00690217">
      <w:pPr>
        <w:pStyle w:val="1"/>
        <w:spacing w:before="68"/>
      </w:pPr>
    </w:p>
    <w:p w:rsidR="00690217" w:rsidRPr="00825E2A" w:rsidRDefault="00690217" w:rsidP="00690217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Общая характеристика учебного курса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Основная цель:</w:t>
      </w:r>
    </w:p>
    <w:p w:rsidR="00690217" w:rsidRPr="00825E2A" w:rsidRDefault="00690217" w:rsidP="0069021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формирование личности, полноценно владеющей устной и письменной речью в соответствии со своими возрастными особенностями.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Задачи:</w:t>
      </w:r>
      <w:r w:rsidRPr="00825E2A">
        <w:rPr>
          <w:color w:val="000000"/>
          <w:sz w:val="28"/>
          <w:szCs w:val="28"/>
          <w:lang w:eastAsia="ru-RU"/>
        </w:rPr>
        <w:br/>
      </w:r>
      <w:r w:rsidRPr="00825E2A">
        <w:rPr>
          <w:i/>
          <w:iCs/>
          <w:color w:val="000000"/>
          <w:sz w:val="28"/>
          <w:szCs w:val="28"/>
          <w:lang w:eastAsia="ru-RU"/>
        </w:rPr>
        <w:t>Обучающие:</w:t>
      </w:r>
    </w:p>
    <w:p w:rsidR="00690217" w:rsidRPr="00825E2A" w:rsidRDefault="00690217" w:rsidP="0069021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развитие интереса к русскому языку как к учебному предмету;</w:t>
      </w:r>
    </w:p>
    <w:p w:rsidR="00690217" w:rsidRPr="00825E2A" w:rsidRDefault="00690217" w:rsidP="0069021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приобретение знаний, умений, навыков по грамматике русского языка;</w:t>
      </w:r>
    </w:p>
    <w:p w:rsidR="00690217" w:rsidRPr="00825E2A" w:rsidRDefault="00690217" w:rsidP="0069021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пробуждение потребности у учащихся к самостоятельной работе над познанием родного языка;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развитие мотивации к изучению русского языка;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развитие творчества и обогащение словарного запаса;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совершенствование общего языкового развития учащихся;</w:t>
      </w:r>
    </w:p>
    <w:p w:rsidR="00690217" w:rsidRPr="00825E2A" w:rsidRDefault="00690217" w:rsidP="0069021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углубление и расширение знаний и представлений о литературном языке;</w:t>
      </w:r>
      <w:r w:rsidRPr="00825E2A">
        <w:rPr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825E2A">
        <w:rPr>
          <w:color w:val="000000"/>
          <w:sz w:val="28"/>
          <w:szCs w:val="28"/>
          <w:lang w:eastAsia="ru-RU"/>
        </w:rPr>
        <w:t>ыявление</w:t>
      </w:r>
      <w:proofErr w:type="spellEnd"/>
      <w:r w:rsidRPr="00825E2A">
        <w:rPr>
          <w:color w:val="000000"/>
          <w:sz w:val="28"/>
          <w:szCs w:val="28"/>
          <w:lang w:eastAsia="ru-RU"/>
        </w:rPr>
        <w:t xml:space="preserve"> одарённых в лингвистическом отношении учащихся, а также воспитание у слабоуспевающих учеников веры в свои силы, в возможность преодоления отставания по русскому языку.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i/>
          <w:iCs/>
          <w:color w:val="000000"/>
          <w:sz w:val="28"/>
          <w:szCs w:val="28"/>
          <w:lang w:eastAsia="ru-RU"/>
        </w:rPr>
        <w:t>Воспитывающие: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воспитание культуры обращения с книгой;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формирование и развитие у учащихся разносторонних интересов, культуры мышления.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i/>
          <w:iCs/>
          <w:color w:val="000000"/>
          <w:sz w:val="28"/>
          <w:szCs w:val="28"/>
          <w:lang w:eastAsia="ru-RU"/>
        </w:rPr>
        <w:t>Развивающие: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развивать смекалку и сообразительность;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приобщение учащихся к самостоятельной исследовательской работе;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развивать умение пользоваться разнообразными словарями;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учить организации личной и коллективной деятельности в работе с книгой.</w:t>
      </w:r>
    </w:p>
    <w:p w:rsidR="00690217" w:rsidRPr="00825E2A" w:rsidRDefault="00690217" w:rsidP="00690217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Описание учебного курса в учебном плане</w:t>
      </w:r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 xml:space="preserve"> соответствии с учебным планом ГБОУ « Безыменская школа </w:t>
      </w:r>
      <w:proofErr w:type="spellStart"/>
      <w:r>
        <w:rPr>
          <w:color w:val="000000"/>
          <w:sz w:val="28"/>
          <w:szCs w:val="28"/>
          <w:lang w:eastAsia="ru-RU"/>
        </w:rPr>
        <w:t>новоазовского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М.О.» </w:t>
      </w:r>
      <w:r w:rsidRPr="00825E2A">
        <w:rPr>
          <w:color w:val="000000"/>
          <w:sz w:val="28"/>
          <w:szCs w:val="28"/>
          <w:lang w:eastAsia="ru-RU"/>
        </w:rPr>
        <w:t>на изучение курса отводится 1 учебный час в неделю, всего 34 часа. Программа ориентирована на учащихся 8-х классов.</w:t>
      </w:r>
    </w:p>
    <w:p w:rsidR="00690217" w:rsidRPr="00825E2A" w:rsidRDefault="00690217" w:rsidP="0069021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При проведении занятий по курсу на первое место выйдут следующие формы организации работы: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-групповая,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-парная,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-индивидуальная;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методы работы: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-частично-поисковые,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-исследовательские,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-тренинги.</w:t>
      </w:r>
    </w:p>
    <w:p w:rsidR="00690217" w:rsidRPr="00825E2A" w:rsidRDefault="00690217" w:rsidP="00690217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Формы проведения занятий</w:t>
      </w:r>
    </w:p>
    <w:p w:rsidR="00690217" w:rsidRPr="00825E2A" w:rsidRDefault="00690217" w:rsidP="00690217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беседы, лекции;</w:t>
      </w:r>
    </w:p>
    <w:p w:rsidR="00690217" w:rsidRPr="00825E2A" w:rsidRDefault="00690217" w:rsidP="00690217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lastRenderedPageBreak/>
        <w:t>практические занятия с элементами игр и игровых элементов; с использованием дидактических и раздаточных материалов, пословиц и поговорок, считалок, рифмовок, ребусов, кроссвордов, головоломок, сказок;</w:t>
      </w:r>
    </w:p>
    <w:p w:rsidR="00690217" w:rsidRPr="00825E2A" w:rsidRDefault="00690217" w:rsidP="00690217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комплексная работа с текстом;</w:t>
      </w:r>
    </w:p>
    <w:p w:rsidR="00690217" w:rsidRPr="00825E2A" w:rsidRDefault="00690217" w:rsidP="00690217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самостоятельная работа (индивидуальная и групповая)  со словарями разного типа;</w:t>
      </w:r>
    </w:p>
    <w:p w:rsidR="00690217" w:rsidRPr="00825E2A" w:rsidRDefault="00690217" w:rsidP="00690217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поиск информации в интернете.</w:t>
      </w:r>
    </w:p>
    <w:p w:rsidR="00690217" w:rsidRPr="00825E2A" w:rsidRDefault="00690217" w:rsidP="0069021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ребусов, сказок.</w:t>
      </w:r>
    </w:p>
    <w:p w:rsidR="00690217" w:rsidRPr="00825E2A" w:rsidRDefault="00690217" w:rsidP="0069021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В каждом занятии прослеживаются </w:t>
      </w:r>
      <w:r w:rsidRPr="00825E2A">
        <w:rPr>
          <w:i/>
          <w:iCs/>
          <w:color w:val="000000"/>
          <w:sz w:val="28"/>
          <w:szCs w:val="28"/>
          <w:lang w:eastAsia="ru-RU"/>
        </w:rPr>
        <w:t>три части:</w:t>
      </w:r>
      <w:r w:rsidRPr="00825E2A">
        <w:rPr>
          <w:color w:val="000000"/>
          <w:sz w:val="28"/>
          <w:szCs w:val="28"/>
          <w:lang w:eastAsia="ru-RU"/>
        </w:rPr>
        <w:t xml:space="preserve"> игровая; теоретическая; практическая.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Основные методы и технологии</w:t>
      </w:r>
    </w:p>
    <w:p w:rsidR="00690217" w:rsidRPr="00825E2A" w:rsidRDefault="00690217" w:rsidP="00690217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технология  </w:t>
      </w:r>
      <w:proofErr w:type="spellStart"/>
      <w:r w:rsidRPr="00825E2A">
        <w:rPr>
          <w:color w:val="000000"/>
          <w:sz w:val="28"/>
          <w:szCs w:val="28"/>
          <w:lang w:eastAsia="ru-RU"/>
        </w:rPr>
        <w:t>разноуровневого</w:t>
      </w:r>
      <w:proofErr w:type="spellEnd"/>
      <w:r w:rsidRPr="00825E2A">
        <w:rPr>
          <w:color w:val="000000"/>
          <w:sz w:val="28"/>
          <w:szCs w:val="28"/>
          <w:lang w:eastAsia="ru-RU"/>
        </w:rPr>
        <w:t xml:space="preserve"> обучения;</w:t>
      </w:r>
    </w:p>
    <w:p w:rsidR="00690217" w:rsidRPr="00825E2A" w:rsidRDefault="00690217" w:rsidP="00690217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развивающее обучение;</w:t>
      </w:r>
    </w:p>
    <w:p w:rsidR="00690217" w:rsidRPr="00825E2A" w:rsidRDefault="00690217" w:rsidP="00690217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технология  обучения в сотрудничестве;</w:t>
      </w:r>
    </w:p>
    <w:p w:rsidR="00690217" w:rsidRPr="00825E2A" w:rsidRDefault="00690217" w:rsidP="00690217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коммуникативная технология.</w:t>
      </w:r>
    </w:p>
    <w:p w:rsidR="00690217" w:rsidRPr="00825E2A" w:rsidRDefault="00690217" w:rsidP="00690217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Описание ценностных ориентиров содержания курса</w:t>
      </w:r>
    </w:p>
    <w:p w:rsidR="00690217" w:rsidRPr="00825E2A" w:rsidRDefault="00690217" w:rsidP="0069021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proofErr w:type="gramStart"/>
      <w:r w:rsidRPr="00825E2A">
        <w:rPr>
          <w:color w:val="000000"/>
          <w:sz w:val="28"/>
          <w:szCs w:val="28"/>
          <w:lang w:eastAsia="ru-RU"/>
        </w:rPr>
        <w:t>В процессе обучения и воспитания личностных  установок, потребностей в познавательной  мотивации, в  соблюдении норм современного русского языка,  культуры речи  у обучающихся формируются личностные, регулятивные, познавательные, коммуникативные универсальные учебные действия.</w:t>
      </w:r>
      <w:proofErr w:type="gramEnd"/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proofErr w:type="spellStart"/>
      <w:r w:rsidRPr="00825E2A">
        <w:rPr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825E2A">
        <w:rPr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825E2A">
        <w:rPr>
          <w:color w:val="000000"/>
          <w:sz w:val="28"/>
          <w:szCs w:val="28"/>
          <w:lang w:eastAsia="ru-RU"/>
        </w:rPr>
        <w:t> изучения  курса являются формирование следующих универсальных учебных действий.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Личностные</w:t>
      </w:r>
      <w:r w:rsidRPr="00825E2A">
        <w:rPr>
          <w:color w:val="000000"/>
          <w:sz w:val="28"/>
          <w:szCs w:val="28"/>
          <w:lang w:eastAsia="ru-RU"/>
        </w:rPr>
        <w:t>: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чувство красоты (умение чувствовать красоту и выразительность речи, стремиться к совершенствованию собственной речи);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эмоциональность (умение управлять своими эмоциями);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интерес к изучению языка.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Регулятивные: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планировать свои действия в соответствии с поставленной задачей и условиями её реализации;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корректировать свою деятельность;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способность к объективной самооценке.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Познавательные: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 осуществлять поиск необходимой информации для выполнения учебных заданий с использованием учебной и справочной литературы;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устанавливать причинно-следственные связи в изучаемых лингвистических явлениях.</w:t>
      </w:r>
    </w:p>
    <w:p w:rsidR="00690217" w:rsidRPr="00825E2A" w:rsidRDefault="00690217" w:rsidP="0069021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690217" w:rsidRPr="00825E2A" w:rsidRDefault="00690217" w:rsidP="0069021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-адекватно использовать коммуникативные, прежде всего речевые, средства для решения различных коммуникативных задач;</w:t>
      </w:r>
    </w:p>
    <w:p w:rsidR="00690217" w:rsidRPr="00825E2A" w:rsidRDefault="00690217" w:rsidP="0069021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владеть монологической и диалогической формами речи;</w:t>
      </w:r>
    </w:p>
    <w:p w:rsidR="00690217" w:rsidRPr="00825E2A" w:rsidRDefault="00690217" w:rsidP="0069021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умение слушать и вступать в диалог, участвовать в коллективном обсуждении проблем;</w:t>
      </w:r>
    </w:p>
    <w:p w:rsidR="00690217" w:rsidRPr="00825E2A" w:rsidRDefault="00690217" w:rsidP="0069021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- умение договариваться и приходить к общему решению в совместной деятельности;</w:t>
      </w:r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lastRenderedPageBreak/>
        <w:t>- формулировать собственное мнение и позицию.</w:t>
      </w:r>
    </w:p>
    <w:p w:rsidR="00690217" w:rsidRPr="00825E2A" w:rsidRDefault="00690217" w:rsidP="00690217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690217" w:rsidRPr="00825E2A" w:rsidRDefault="00690217" w:rsidP="00690217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Введение. Речь. 2ч.</w:t>
      </w:r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1. Заговори, чтоб я тебя увидел.</w:t>
      </w:r>
      <w:r w:rsidRPr="00825E2A">
        <w:rPr>
          <w:i/>
          <w:iCs/>
          <w:color w:val="000000"/>
          <w:sz w:val="28"/>
          <w:szCs w:val="28"/>
          <w:lang w:eastAsia="ru-RU"/>
        </w:rPr>
        <w:t>1ч</w:t>
      </w:r>
      <w:r w:rsidRPr="00825E2A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825E2A">
        <w:rPr>
          <w:color w:val="000000"/>
          <w:sz w:val="28"/>
          <w:szCs w:val="28"/>
          <w:lang w:eastAsia="ru-RU"/>
        </w:rPr>
        <w:t>(Высказывания великих людей о русском языке.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Пословицы и поговорки о родном языке. </w:t>
      </w:r>
      <w:proofErr w:type="gramStart"/>
      <w:r w:rsidRPr="00825E2A">
        <w:rPr>
          <w:color w:val="000000"/>
          <w:sz w:val="28"/>
          <w:szCs w:val="28"/>
          <w:lang w:eastAsia="ru-RU"/>
        </w:rPr>
        <w:t>История некоторых слов).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 xml:space="preserve">Тема 2. Типы речи или типы в речи. 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(Работа с текстами, определение типов речи).</w:t>
      </w:r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Орфография. 7ч.</w:t>
      </w:r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3. Необычные правила.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(Работа с некоторыми школьными правилами, создание новых формулировок правил.).</w:t>
      </w:r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4. Н+</w:t>
      </w:r>
      <w:proofErr w:type="gramStart"/>
      <w:r w:rsidRPr="00825E2A">
        <w:rPr>
          <w:color w:val="000000"/>
          <w:sz w:val="28"/>
          <w:szCs w:val="28"/>
          <w:lang w:eastAsia="ru-RU"/>
        </w:rPr>
        <w:t>Н</w:t>
      </w:r>
      <w:proofErr w:type="gramEnd"/>
      <w:r w:rsidRPr="00825E2A">
        <w:rPr>
          <w:color w:val="000000"/>
          <w:sz w:val="28"/>
          <w:szCs w:val="28"/>
          <w:lang w:eastAsia="ru-RU"/>
        </w:rPr>
        <w:t>=НН </w:t>
      </w:r>
      <w:r w:rsidRPr="00825E2A">
        <w:rPr>
          <w:i/>
          <w:iCs/>
          <w:color w:val="000000"/>
          <w:sz w:val="28"/>
          <w:szCs w:val="28"/>
          <w:lang w:eastAsia="ru-RU"/>
        </w:rPr>
        <w:t>1ч</w:t>
      </w:r>
      <w:r w:rsidRPr="00825E2A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825E2A">
        <w:rPr>
          <w:color w:val="000000"/>
          <w:sz w:val="28"/>
          <w:szCs w:val="28"/>
          <w:lang w:eastAsia="ru-RU"/>
        </w:rPr>
        <w:t xml:space="preserve">(Нахождение подсказок, которые помогут легко запомнить правописание н и </w:t>
      </w:r>
      <w:proofErr w:type="spellStart"/>
      <w:r w:rsidRPr="00825E2A">
        <w:rPr>
          <w:color w:val="000000"/>
          <w:sz w:val="28"/>
          <w:szCs w:val="28"/>
          <w:lang w:eastAsia="ru-RU"/>
        </w:rPr>
        <w:t>нн</w:t>
      </w:r>
      <w:proofErr w:type="spellEnd"/>
      <w:r w:rsidRPr="00825E2A">
        <w:rPr>
          <w:color w:val="000000"/>
          <w:sz w:val="28"/>
          <w:szCs w:val="28"/>
          <w:lang w:eastAsia="ru-RU"/>
        </w:rPr>
        <w:t xml:space="preserve"> в разных частях речи.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Но подсказки есть не во всех словах. Как поступать в таких случаях? </w:t>
      </w:r>
      <w:proofErr w:type="gramStart"/>
      <w:r w:rsidRPr="00825E2A">
        <w:rPr>
          <w:color w:val="000000"/>
          <w:sz w:val="28"/>
          <w:szCs w:val="28"/>
          <w:lang w:eastAsia="ru-RU"/>
        </w:rPr>
        <w:t>Лингвистические игры.)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5. Путеводные звёзды орфографии. 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(Рассказ об этимологии – разделе языкознания, который исследует происхождение и историю развития слов.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825E2A">
        <w:rPr>
          <w:color w:val="000000"/>
          <w:sz w:val="28"/>
          <w:szCs w:val="28"/>
          <w:lang w:eastAsia="ru-RU"/>
        </w:rPr>
        <w:t>Запоминание и правильное написать трудных и не поддающихся проверке слов).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6. Этимологи</w:t>
      </w:r>
      <w:proofErr w:type="gramStart"/>
      <w:r w:rsidRPr="00825E2A">
        <w:rPr>
          <w:color w:val="000000"/>
          <w:sz w:val="28"/>
          <w:szCs w:val="28"/>
          <w:lang w:eastAsia="ru-RU"/>
        </w:rPr>
        <w:t>я-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наука о происхождении слов.</w:t>
      </w:r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7. Слитно, раздельно или через дефис? 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(Употребление дефиса на письме.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Роль его в речи и на письме. </w:t>
      </w:r>
      <w:proofErr w:type="gramStart"/>
      <w:r w:rsidRPr="00825E2A">
        <w:rPr>
          <w:color w:val="000000"/>
          <w:sz w:val="28"/>
          <w:szCs w:val="28"/>
          <w:lang w:eastAsia="ru-RU"/>
        </w:rPr>
        <w:t>Работа с текстом.)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8. Не и</w:t>
      </w:r>
      <w:proofErr w:type="gramStart"/>
      <w:r w:rsidRPr="00825E2A">
        <w:rPr>
          <w:color w:val="000000"/>
          <w:sz w:val="28"/>
          <w:szCs w:val="28"/>
          <w:lang w:eastAsia="ru-RU"/>
        </w:rPr>
        <w:t xml:space="preserve"> Н</w:t>
      </w:r>
      <w:proofErr w:type="gramEnd"/>
      <w:r w:rsidRPr="00825E2A">
        <w:rPr>
          <w:color w:val="000000"/>
          <w:sz w:val="28"/>
          <w:szCs w:val="28"/>
          <w:lang w:eastAsia="ru-RU"/>
        </w:rPr>
        <w:t>и бывают в слове. 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(Правописание НЕ и НИ в разных частях речи.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Трудные случаи написания. </w:t>
      </w:r>
      <w:proofErr w:type="gramStart"/>
      <w:r w:rsidRPr="00825E2A">
        <w:rPr>
          <w:color w:val="000000"/>
          <w:sz w:val="28"/>
          <w:szCs w:val="28"/>
          <w:lang w:eastAsia="ru-RU"/>
        </w:rPr>
        <w:t>Не и НИ в загадках.).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 xml:space="preserve">Тема 9. Различай и отличай. </w:t>
      </w:r>
      <w:r w:rsidRPr="00825E2A">
        <w:rPr>
          <w:i/>
          <w:iCs/>
          <w:color w:val="000000"/>
          <w:sz w:val="28"/>
          <w:szCs w:val="28"/>
          <w:lang w:eastAsia="ru-RU"/>
        </w:rPr>
        <w:t>1ч</w:t>
      </w:r>
      <w:r w:rsidRPr="00825E2A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825E2A">
        <w:rPr>
          <w:color w:val="000000"/>
          <w:sz w:val="28"/>
          <w:szCs w:val="28"/>
          <w:lang w:eastAsia="ru-RU"/>
        </w:rPr>
        <w:t>(Правописание чередующихся гласных в корнях слов.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Их отличия. </w:t>
      </w:r>
      <w:proofErr w:type="gramStart"/>
      <w:r w:rsidRPr="00825E2A">
        <w:rPr>
          <w:color w:val="000000"/>
          <w:sz w:val="28"/>
          <w:szCs w:val="28"/>
          <w:lang w:eastAsia="ru-RU"/>
        </w:rPr>
        <w:t>Дидактические игры и упражнения).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Морфология. 5 ч.</w:t>
      </w:r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Тема10. Морфологическая семейка.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(Повторение и закрепление сведение о самостоятельных и служебных частях речи.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Игр</w:t>
      </w:r>
      <w:proofErr w:type="gramStart"/>
      <w:r w:rsidRPr="00825E2A">
        <w:rPr>
          <w:color w:val="000000"/>
          <w:sz w:val="28"/>
          <w:szCs w:val="28"/>
          <w:lang w:eastAsia="ru-RU"/>
        </w:rPr>
        <w:t>а-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конкурс «Кто больше?»).</w:t>
      </w:r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11. Тайна в имени твоём.</w:t>
      </w:r>
      <w:r w:rsidRPr="00825E2A">
        <w:rPr>
          <w:i/>
          <w:iCs/>
          <w:color w:val="000000"/>
          <w:sz w:val="28"/>
          <w:szCs w:val="28"/>
          <w:lang w:eastAsia="ru-RU"/>
        </w:rPr>
        <w:t> 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(Имя существительное как часть речи: основные морфологические признаки, синтаксическая роль в предложении.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Сочинения-миниатюры «Осенняя симфония»).</w:t>
      </w:r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12. Именная родня. 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(Все именные части речи русского языка: имя существительное, имя прилагательное, имя числительное и местоимение.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Их основные морфологические признаки, синтаксическая роль в предложении. </w:t>
      </w:r>
      <w:proofErr w:type="gramStart"/>
      <w:r w:rsidRPr="00825E2A">
        <w:rPr>
          <w:color w:val="000000"/>
          <w:sz w:val="28"/>
          <w:szCs w:val="28"/>
          <w:lang w:eastAsia="ru-RU"/>
        </w:rPr>
        <w:t>Лингвистические игры «Давайте поиграем».)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13. Братство глагольное.</w:t>
      </w:r>
      <w:r w:rsidRPr="00825E2A">
        <w:rPr>
          <w:i/>
          <w:iCs/>
          <w:color w:val="000000"/>
          <w:sz w:val="28"/>
          <w:szCs w:val="28"/>
          <w:lang w:eastAsia="ru-RU"/>
        </w:rPr>
        <w:t>1ч</w:t>
      </w:r>
      <w:r w:rsidRPr="00825E2A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825E2A">
        <w:rPr>
          <w:color w:val="000000"/>
          <w:sz w:val="28"/>
          <w:szCs w:val="28"/>
          <w:lang w:eastAsia="ru-RU"/>
        </w:rPr>
        <w:t>(Глагол, причастие и деепричастие.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Их основные морфологические признаки, синтаксическая роль в предложении. </w:t>
      </w:r>
      <w:proofErr w:type="gramStart"/>
      <w:r w:rsidRPr="00825E2A">
        <w:rPr>
          <w:color w:val="000000"/>
          <w:sz w:val="28"/>
          <w:szCs w:val="28"/>
          <w:lang w:eastAsia="ru-RU"/>
        </w:rPr>
        <w:t>Практическое занятие, определение, как образуются глагольные формы слова).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14. Служу всегда, служу везде, служу я в речи и в письме. Проектная работа. 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(Служебные части речи русского языка: предлог, союз и частица.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Их </w:t>
      </w:r>
      <w:r w:rsidRPr="00825E2A">
        <w:rPr>
          <w:color w:val="000000"/>
          <w:sz w:val="28"/>
          <w:szCs w:val="28"/>
          <w:lang w:eastAsia="ru-RU"/>
        </w:rPr>
        <w:lastRenderedPageBreak/>
        <w:t xml:space="preserve">применение и употребление в речи и на письме. Лингвистические игры. </w:t>
      </w:r>
      <w:proofErr w:type="gramStart"/>
      <w:r w:rsidRPr="00825E2A">
        <w:rPr>
          <w:color w:val="000000"/>
          <w:sz w:val="28"/>
          <w:szCs w:val="28"/>
          <w:lang w:eastAsia="ru-RU"/>
        </w:rPr>
        <w:t>«Применение слов».)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Синтаксис и пунктуация. 17 ч.</w:t>
      </w:r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15. Сочетание или словосочетание?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(Обобщение изученного о строении словосочетания, его разновидности и связи.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Работа с деформированными текстами. </w:t>
      </w:r>
      <w:proofErr w:type="gramStart"/>
      <w:r w:rsidRPr="00825E2A">
        <w:rPr>
          <w:color w:val="000000"/>
          <w:sz w:val="28"/>
          <w:szCs w:val="28"/>
          <w:lang w:eastAsia="ru-RU"/>
        </w:rPr>
        <w:t>Лингвистическое лото.)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 xml:space="preserve">Тема 16. </w:t>
      </w:r>
      <w:proofErr w:type="gramStart"/>
      <w:r w:rsidRPr="00825E2A">
        <w:rPr>
          <w:color w:val="000000"/>
          <w:sz w:val="28"/>
          <w:szCs w:val="28"/>
          <w:lang w:eastAsia="ru-RU"/>
        </w:rPr>
        <w:t>Примыкай, управляй, согласуй…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.(Составление словосочетаний с согласованием, управлением и примыканием.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825E2A">
        <w:rPr>
          <w:color w:val="000000"/>
          <w:sz w:val="28"/>
          <w:szCs w:val="28"/>
          <w:lang w:eastAsia="ru-RU"/>
        </w:rPr>
        <w:t>Согласование различных названий.)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17. Это непростое простое предложение. 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(Составление предложений.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Прямой порядок слов. Инверсия. Использование порядка слов в стилистических целях, для усиления выразительности речи. </w:t>
      </w:r>
      <w:proofErr w:type="gramStart"/>
      <w:r w:rsidRPr="00825E2A">
        <w:rPr>
          <w:color w:val="000000"/>
          <w:sz w:val="28"/>
          <w:szCs w:val="28"/>
          <w:lang w:eastAsia="ru-RU"/>
        </w:rPr>
        <w:t>Актуальное членение.)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18. Главнее главного. 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(Подлежащее и способы его выражения.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825E2A">
        <w:rPr>
          <w:color w:val="000000"/>
          <w:sz w:val="28"/>
          <w:szCs w:val="28"/>
          <w:lang w:eastAsia="ru-RU"/>
        </w:rPr>
        <w:t>Решение лингвистических примеров и задач.)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19. Действую по-разному.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(Сказуемое и способы его выражения.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Виды сказуемых. </w:t>
      </w:r>
      <w:proofErr w:type="gramStart"/>
      <w:r w:rsidRPr="00825E2A">
        <w:rPr>
          <w:color w:val="000000"/>
          <w:sz w:val="28"/>
          <w:szCs w:val="28"/>
          <w:lang w:eastAsia="ru-RU"/>
        </w:rPr>
        <w:t>Игра «Кто быстрее?»).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20. Определяй и дополняй. 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(Определение и дополнение как второстепенные члены предложения, их применение в предложении.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825E2A">
        <w:rPr>
          <w:color w:val="000000"/>
          <w:sz w:val="28"/>
          <w:szCs w:val="28"/>
          <w:lang w:eastAsia="ru-RU"/>
        </w:rPr>
        <w:t>Частота употребления определений в загадках.)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21. Где? Когда? Куда? Откуда? 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(Обстоятельство как второстепенный член предложения, его применение в предложении.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825E2A">
        <w:rPr>
          <w:color w:val="000000"/>
          <w:sz w:val="28"/>
          <w:szCs w:val="28"/>
          <w:lang w:eastAsia="ru-RU"/>
        </w:rPr>
        <w:t>Работа с деформированным текстом).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22. Назывные именные. 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(Односоставные предложения: их виды и применение.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Назывные предложения. </w:t>
      </w:r>
      <w:proofErr w:type="gramStart"/>
      <w:r w:rsidRPr="00825E2A">
        <w:rPr>
          <w:color w:val="000000"/>
          <w:sz w:val="28"/>
          <w:szCs w:val="28"/>
          <w:lang w:eastAsia="ru-RU"/>
        </w:rPr>
        <w:t>Дидактические упражнения).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23. Личные отличные.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(Односоставные предложения: их виды и применение.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Виды односоставных предложений с главным членом сказуемым. </w:t>
      </w:r>
      <w:proofErr w:type="gramStart"/>
      <w:r w:rsidRPr="00825E2A">
        <w:rPr>
          <w:color w:val="000000"/>
          <w:sz w:val="28"/>
          <w:szCs w:val="28"/>
          <w:lang w:eastAsia="ru-RU"/>
        </w:rPr>
        <w:t>Работа с текстом.)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24. Тройное доказательство родства. 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(Предложения с однородными членами предложения.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Признаки однородности. </w:t>
      </w:r>
      <w:proofErr w:type="gramStart"/>
      <w:r w:rsidRPr="00825E2A">
        <w:rPr>
          <w:color w:val="000000"/>
          <w:sz w:val="28"/>
          <w:szCs w:val="28"/>
          <w:lang w:eastAsia="ru-RU"/>
        </w:rPr>
        <w:t>Употребление однородных членов в географических названиях островов, гор, местностей, транспортных средств.)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25. Соединю родных и разделю.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(Как связываются между собою однородные и неоднородные члены предложения.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Однородные и неоднородные определения. Дидактические игры с однородными членами. </w:t>
      </w:r>
      <w:proofErr w:type="gramStart"/>
      <w:r w:rsidRPr="00825E2A">
        <w:rPr>
          <w:color w:val="000000"/>
          <w:sz w:val="28"/>
          <w:szCs w:val="28"/>
          <w:lang w:eastAsia="ru-RU"/>
        </w:rPr>
        <w:t>Лингвистическая игра «Найди несоответствие»).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26. Обратись ко мне красиво!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(Роль обращения в предложении и в тексте.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Виды обращений. </w:t>
      </w:r>
      <w:proofErr w:type="gramStart"/>
      <w:r w:rsidRPr="00825E2A">
        <w:rPr>
          <w:color w:val="000000"/>
          <w:sz w:val="28"/>
          <w:szCs w:val="28"/>
          <w:lang w:eastAsia="ru-RU"/>
        </w:rPr>
        <w:t>Построение текстов.)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27. Водные или вводные.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(Значение и роль вводных слов в предложении и в тексте.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Конкурс на восстановление деформированного текста. </w:t>
      </w:r>
      <w:proofErr w:type="gramStart"/>
      <w:r w:rsidRPr="00825E2A">
        <w:rPr>
          <w:color w:val="000000"/>
          <w:sz w:val="28"/>
          <w:szCs w:val="28"/>
          <w:lang w:eastAsia="ru-RU"/>
        </w:rPr>
        <w:t>Игры на внимание.)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28. Сочетай, конструируй и вставляй.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(Вводные слова, предложения и вставные конструкции.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Их роль и использование в тексте предложения. Использование при них знаков препинания. Конкурс-игра «Что там стоит?..»)</w:t>
      </w:r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lastRenderedPageBreak/>
        <w:t>Тема 29. Обособим мы тебя.</w:t>
      </w:r>
      <w:r w:rsidRPr="00825E2A">
        <w:rPr>
          <w:i/>
          <w:iCs/>
          <w:color w:val="000000"/>
          <w:sz w:val="28"/>
          <w:szCs w:val="28"/>
          <w:lang w:eastAsia="ru-RU"/>
        </w:rPr>
        <w:t>1ч</w:t>
      </w:r>
      <w:r w:rsidRPr="00825E2A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825E2A">
        <w:rPr>
          <w:color w:val="000000"/>
          <w:sz w:val="28"/>
          <w:szCs w:val="28"/>
          <w:lang w:eastAsia="ru-RU"/>
        </w:rPr>
        <w:t>(Предложения с обособленными членами предложения.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Их роль в предложении. Понятие обособления. Использование при них знаков препинания. </w:t>
      </w:r>
      <w:proofErr w:type="gramStart"/>
      <w:r w:rsidRPr="00825E2A">
        <w:rPr>
          <w:color w:val="000000"/>
          <w:sz w:val="28"/>
          <w:szCs w:val="28"/>
          <w:lang w:eastAsia="ru-RU"/>
        </w:rPr>
        <w:t>Работа с деформированным текстом).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30. Квадратное обособление.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(Основные принципы обособления слов в речи и на письме.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825E2A">
        <w:rPr>
          <w:color w:val="000000"/>
          <w:sz w:val="28"/>
          <w:szCs w:val="28"/>
          <w:lang w:eastAsia="ru-RU"/>
        </w:rPr>
        <w:t>Обособление второстепенных членов предложения.)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 xml:space="preserve">Тема 31. Распространённые одиночки. 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 Обособление приложения, распространённого и нераспространённого.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825E2A">
        <w:rPr>
          <w:color w:val="000000"/>
          <w:sz w:val="28"/>
          <w:szCs w:val="28"/>
          <w:lang w:eastAsia="ru-RU"/>
        </w:rPr>
        <w:t>Решение кроссвордов.)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t>Прямая и косвенная речь. 3 ч.</w:t>
      </w:r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32. Скажи прямо, не молчи…</w:t>
      </w:r>
      <w:r w:rsidRPr="00825E2A">
        <w:rPr>
          <w:i/>
          <w:iCs/>
          <w:color w:val="000000"/>
          <w:sz w:val="28"/>
          <w:szCs w:val="28"/>
          <w:lang w:eastAsia="ru-RU"/>
        </w:rPr>
        <w:t xml:space="preserve">1ч. </w:t>
      </w:r>
      <w:proofErr w:type="gramStart"/>
      <w:r w:rsidRPr="00825E2A">
        <w:rPr>
          <w:i/>
          <w:iCs/>
          <w:color w:val="000000"/>
          <w:sz w:val="28"/>
          <w:szCs w:val="28"/>
          <w:lang w:eastAsia="ru-RU"/>
        </w:rPr>
        <w:t>(</w:t>
      </w:r>
      <w:r w:rsidRPr="00825E2A">
        <w:rPr>
          <w:color w:val="000000"/>
          <w:sz w:val="28"/>
          <w:szCs w:val="28"/>
          <w:lang w:eastAsia="ru-RU"/>
        </w:rPr>
        <w:t> Строение прямой речи, виды речи.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825E2A">
        <w:rPr>
          <w:color w:val="000000"/>
          <w:sz w:val="28"/>
          <w:szCs w:val="28"/>
          <w:lang w:eastAsia="ru-RU"/>
        </w:rPr>
        <w:t>Конкурс высказываний на лингвистическую тему.)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33. Косвенно чужая речь. 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color w:val="000000"/>
          <w:sz w:val="28"/>
          <w:szCs w:val="28"/>
          <w:lang w:eastAsia="ru-RU"/>
        </w:rPr>
        <w:t> </w:t>
      </w:r>
      <w:proofErr w:type="gramStart"/>
      <w:r w:rsidRPr="00825E2A">
        <w:rPr>
          <w:color w:val="000000"/>
          <w:sz w:val="28"/>
          <w:szCs w:val="28"/>
          <w:lang w:eastAsia="ru-RU"/>
        </w:rPr>
        <w:t>(Строение косвенной речи, перестроение прямой речи в косвенную и обратно.</w:t>
      </w:r>
      <w:proofErr w:type="gramEnd"/>
      <w:r w:rsidRPr="00825E2A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825E2A">
        <w:rPr>
          <w:color w:val="000000"/>
          <w:sz w:val="28"/>
          <w:szCs w:val="28"/>
          <w:lang w:eastAsia="ru-RU"/>
        </w:rPr>
        <w:t>Работа с текстами, определение видов речи).</w:t>
      </w:r>
      <w:proofErr w:type="gramEnd"/>
    </w:p>
    <w:p w:rsidR="00690217" w:rsidRPr="00825E2A" w:rsidRDefault="00690217" w:rsidP="00690217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825E2A">
        <w:rPr>
          <w:color w:val="000000"/>
          <w:sz w:val="28"/>
          <w:szCs w:val="28"/>
          <w:lang w:eastAsia="ru-RU"/>
        </w:rPr>
        <w:t>Тема 34. Итоговое занятие за год. Олимпиада по русскому языку. </w:t>
      </w:r>
      <w:r w:rsidRPr="00825E2A">
        <w:rPr>
          <w:i/>
          <w:iCs/>
          <w:color w:val="000000"/>
          <w:sz w:val="28"/>
          <w:szCs w:val="28"/>
          <w:lang w:eastAsia="ru-RU"/>
        </w:rPr>
        <w:t>1ч.</w:t>
      </w: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Default="00690217" w:rsidP="0069021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90217" w:rsidRPr="00825E2A" w:rsidRDefault="00690217" w:rsidP="00690217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 w:rsidRPr="00825E2A">
        <w:rPr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планирование. 8 класс.</w:t>
      </w: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5134"/>
        <w:gridCol w:w="708"/>
        <w:gridCol w:w="1134"/>
        <w:gridCol w:w="851"/>
        <w:gridCol w:w="1701"/>
      </w:tblGrid>
      <w:tr w:rsidR="00690217" w:rsidRPr="00825E2A" w:rsidTr="00166FEE">
        <w:trPr>
          <w:trHeight w:val="390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Кол-во час.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90217" w:rsidRPr="00825E2A" w:rsidTr="00166FEE">
        <w:trPr>
          <w:trHeight w:val="622"/>
        </w:trPr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Заговори, чтоб я тебя увидел.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 xml:space="preserve">Типы речи или типы в речи.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Необычные правила.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Н+</w:t>
            </w:r>
            <w:proofErr w:type="gramStart"/>
            <w:r w:rsidRPr="00825E2A">
              <w:rPr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825E2A">
              <w:rPr>
                <w:color w:val="000000"/>
                <w:sz w:val="28"/>
                <w:szCs w:val="28"/>
                <w:lang w:eastAsia="ru-RU"/>
              </w:rPr>
              <w:t xml:space="preserve">=НН. Одна н и </w:t>
            </w:r>
            <w:proofErr w:type="spellStart"/>
            <w:r w:rsidRPr="00825E2A">
              <w:rPr>
                <w:color w:val="000000"/>
                <w:sz w:val="28"/>
                <w:szCs w:val="28"/>
                <w:lang w:eastAsia="ru-RU"/>
              </w:rPr>
              <w:t>нн</w:t>
            </w:r>
            <w:proofErr w:type="spellEnd"/>
            <w:r w:rsidRPr="00825E2A">
              <w:rPr>
                <w:color w:val="000000"/>
                <w:sz w:val="28"/>
                <w:szCs w:val="28"/>
                <w:lang w:eastAsia="ru-RU"/>
              </w:rPr>
              <w:t xml:space="preserve"> в разных частях речи.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Путеводные звёзды орфографии.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rPr>
          <w:trHeight w:val="39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Этимологи</w:t>
            </w:r>
            <w:proofErr w:type="gramStart"/>
            <w:r w:rsidRPr="00825E2A">
              <w:rPr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825E2A">
              <w:rPr>
                <w:color w:val="000000"/>
                <w:sz w:val="28"/>
                <w:szCs w:val="28"/>
                <w:lang w:eastAsia="ru-RU"/>
              </w:rPr>
              <w:t xml:space="preserve"> наука о происхождении слов.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Слитно, раздельно или через дефис?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Не и</w:t>
            </w:r>
            <w:proofErr w:type="gramStart"/>
            <w:r w:rsidRPr="00825E2A">
              <w:rPr>
                <w:color w:val="000000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825E2A">
              <w:rPr>
                <w:color w:val="000000"/>
                <w:sz w:val="28"/>
                <w:szCs w:val="28"/>
                <w:lang w:eastAsia="ru-RU"/>
              </w:rPr>
              <w:t>и бывают в слове.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 xml:space="preserve">Различай и отличай.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Морфологическая семейка.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Тайна в имени твоём.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Именная родня.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Братство глагольное.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 xml:space="preserve">Служу всегда, служу везде, служу я в речи и в письме.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Сочетание или словосочетание?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Примыкай, управляй, согласуй…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Это непростое простое предложение.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Главнее главного.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Действую по-разному.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Определяй и дополняй.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Где? Когда? Куда? Откуда?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Назывные именные.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Личные отличные.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Тройное доказательство родства.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Соединю родных и разделю.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Обратись ко мне красиво!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Водные или вводные.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Сочетай, конструируй и вставляй.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Обособим мы тебя.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Квадратное обособление.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 xml:space="preserve">Распространённые одиночки.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Скажи прямо, не молчи…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 xml:space="preserve">Косвенно чужая речь.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90217" w:rsidRPr="00825E2A" w:rsidTr="00166FE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Олимпиада по русскому языку.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17" w:rsidRPr="00825E2A" w:rsidRDefault="00690217" w:rsidP="00166FE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0217" w:rsidRDefault="00690217">
      <w:pPr>
        <w:pStyle w:val="1"/>
        <w:spacing w:before="68"/>
      </w:pPr>
    </w:p>
    <w:p w:rsidR="00690217" w:rsidRDefault="00690217">
      <w:pPr>
        <w:pStyle w:val="1"/>
        <w:spacing w:before="68"/>
      </w:pPr>
    </w:p>
    <w:p w:rsidR="00690217" w:rsidRDefault="00690217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</w:p>
    <w:p w:rsidR="00342190" w:rsidRDefault="00342190">
      <w:pPr>
        <w:pStyle w:val="1"/>
        <w:spacing w:before="68"/>
      </w:pPr>
      <w:r>
        <w:rPr>
          <w:noProof/>
          <w:lang w:eastAsia="ru-RU"/>
        </w:rPr>
        <w:lastRenderedPageBreak/>
        <w:drawing>
          <wp:inline distT="0" distB="0" distL="0" distR="0">
            <wp:extent cx="6445250" cy="8851687"/>
            <wp:effectExtent l="0" t="0" r="0" b="6985"/>
            <wp:docPr id="2" name="Рисунок 2" descr="G:\мир русского языка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ир русского языка 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5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2190" w:rsidSect="00690217">
      <w:pgSz w:w="11910" w:h="1639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7FA"/>
    <w:multiLevelType w:val="multilevel"/>
    <w:tmpl w:val="621E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A520F"/>
    <w:multiLevelType w:val="hybridMultilevel"/>
    <w:tmpl w:val="BE0AF666"/>
    <w:lvl w:ilvl="0" w:tplc="5C4C22C8">
      <w:start w:val="1"/>
      <w:numFmt w:val="decimal"/>
      <w:lvlText w:val="%1)"/>
      <w:lvlJc w:val="left"/>
      <w:pPr>
        <w:ind w:left="11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47A76F8">
      <w:numFmt w:val="bullet"/>
      <w:lvlText w:val="•"/>
      <w:lvlJc w:val="left"/>
      <w:pPr>
        <w:ind w:left="1122" w:hanging="303"/>
      </w:pPr>
      <w:rPr>
        <w:rFonts w:hint="default"/>
        <w:lang w:val="ru-RU" w:eastAsia="en-US" w:bidi="ar-SA"/>
      </w:rPr>
    </w:lvl>
    <w:lvl w:ilvl="2" w:tplc="82D235D2">
      <w:numFmt w:val="bullet"/>
      <w:lvlText w:val="•"/>
      <w:lvlJc w:val="left"/>
      <w:pPr>
        <w:ind w:left="2124" w:hanging="303"/>
      </w:pPr>
      <w:rPr>
        <w:rFonts w:hint="default"/>
        <w:lang w:val="ru-RU" w:eastAsia="en-US" w:bidi="ar-SA"/>
      </w:rPr>
    </w:lvl>
    <w:lvl w:ilvl="3" w:tplc="30D60878">
      <w:numFmt w:val="bullet"/>
      <w:lvlText w:val="•"/>
      <w:lvlJc w:val="left"/>
      <w:pPr>
        <w:ind w:left="3127" w:hanging="303"/>
      </w:pPr>
      <w:rPr>
        <w:rFonts w:hint="default"/>
        <w:lang w:val="ru-RU" w:eastAsia="en-US" w:bidi="ar-SA"/>
      </w:rPr>
    </w:lvl>
    <w:lvl w:ilvl="4" w:tplc="674898F6">
      <w:numFmt w:val="bullet"/>
      <w:lvlText w:val="•"/>
      <w:lvlJc w:val="left"/>
      <w:pPr>
        <w:ind w:left="4129" w:hanging="303"/>
      </w:pPr>
      <w:rPr>
        <w:rFonts w:hint="default"/>
        <w:lang w:val="ru-RU" w:eastAsia="en-US" w:bidi="ar-SA"/>
      </w:rPr>
    </w:lvl>
    <w:lvl w:ilvl="5" w:tplc="B30C531E">
      <w:numFmt w:val="bullet"/>
      <w:lvlText w:val="•"/>
      <w:lvlJc w:val="left"/>
      <w:pPr>
        <w:ind w:left="5132" w:hanging="303"/>
      </w:pPr>
      <w:rPr>
        <w:rFonts w:hint="default"/>
        <w:lang w:val="ru-RU" w:eastAsia="en-US" w:bidi="ar-SA"/>
      </w:rPr>
    </w:lvl>
    <w:lvl w:ilvl="6" w:tplc="2F3C7198">
      <w:numFmt w:val="bullet"/>
      <w:lvlText w:val="•"/>
      <w:lvlJc w:val="left"/>
      <w:pPr>
        <w:ind w:left="6134" w:hanging="303"/>
      </w:pPr>
      <w:rPr>
        <w:rFonts w:hint="default"/>
        <w:lang w:val="ru-RU" w:eastAsia="en-US" w:bidi="ar-SA"/>
      </w:rPr>
    </w:lvl>
    <w:lvl w:ilvl="7" w:tplc="58D2CF3C">
      <w:numFmt w:val="bullet"/>
      <w:lvlText w:val="•"/>
      <w:lvlJc w:val="left"/>
      <w:pPr>
        <w:ind w:left="7136" w:hanging="303"/>
      </w:pPr>
      <w:rPr>
        <w:rFonts w:hint="default"/>
        <w:lang w:val="ru-RU" w:eastAsia="en-US" w:bidi="ar-SA"/>
      </w:rPr>
    </w:lvl>
    <w:lvl w:ilvl="8" w:tplc="EE885EB0">
      <w:numFmt w:val="bullet"/>
      <w:lvlText w:val="•"/>
      <w:lvlJc w:val="left"/>
      <w:pPr>
        <w:ind w:left="8139" w:hanging="303"/>
      </w:pPr>
      <w:rPr>
        <w:rFonts w:hint="default"/>
        <w:lang w:val="ru-RU" w:eastAsia="en-US" w:bidi="ar-SA"/>
      </w:rPr>
    </w:lvl>
  </w:abstractNum>
  <w:abstractNum w:abstractNumId="2">
    <w:nsid w:val="691C3694"/>
    <w:multiLevelType w:val="multilevel"/>
    <w:tmpl w:val="F874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074E4"/>
    <w:multiLevelType w:val="hybridMultilevel"/>
    <w:tmpl w:val="39CA56CA"/>
    <w:lvl w:ilvl="0" w:tplc="19949740">
      <w:numFmt w:val="bullet"/>
      <w:lvlText w:val=""/>
      <w:lvlJc w:val="left"/>
      <w:pPr>
        <w:ind w:left="113" w:hanging="5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D00FEAA">
      <w:numFmt w:val="bullet"/>
      <w:lvlText w:val="•"/>
      <w:lvlJc w:val="left"/>
      <w:pPr>
        <w:ind w:left="1122" w:hanging="514"/>
      </w:pPr>
      <w:rPr>
        <w:rFonts w:hint="default"/>
        <w:lang w:val="ru-RU" w:eastAsia="en-US" w:bidi="ar-SA"/>
      </w:rPr>
    </w:lvl>
    <w:lvl w:ilvl="2" w:tplc="4D529C62">
      <w:numFmt w:val="bullet"/>
      <w:lvlText w:val="•"/>
      <w:lvlJc w:val="left"/>
      <w:pPr>
        <w:ind w:left="2124" w:hanging="514"/>
      </w:pPr>
      <w:rPr>
        <w:rFonts w:hint="default"/>
        <w:lang w:val="ru-RU" w:eastAsia="en-US" w:bidi="ar-SA"/>
      </w:rPr>
    </w:lvl>
    <w:lvl w:ilvl="3" w:tplc="D876C290">
      <w:numFmt w:val="bullet"/>
      <w:lvlText w:val="•"/>
      <w:lvlJc w:val="left"/>
      <w:pPr>
        <w:ind w:left="3127" w:hanging="514"/>
      </w:pPr>
      <w:rPr>
        <w:rFonts w:hint="default"/>
        <w:lang w:val="ru-RU" w:eastAsia="en-US" w:bidi="ar-SA"/>
      </w:rPr>
    </w:lvl>
    <w:lvl w:ilvl="4" w:tplc="99C8181E">
      <w:numFmt w:val="bullet"/>
      <w:lvlText w:val="•"/>
      <w:lvlJc w:val="left"/>
      <w:pPr>
        <w:ind w:left="4129" w:hanging="514"/>
      </w:pPr>
      <w:rPr>
        <w:rFonts w:hint="default"/>
        <w:lang w:val="ru-RU" w:eastAsia="en-US" w:bidi="ar-SA"/>
      </w:rPr>
    </w:lvl>
    <w:lvl w:ilvl="5" w:tplc="947499D4">
      <w:numFmt w:val="bullet"/>
      <w:lvlText w:val="•"/>
      <w:lvlJc w:val="left"/>
      <w:pPr>
        <w:ind w:left="5132" w:hanging="514"/>
      </w:pPr>
      <w:rPr>
        <w:rFonts w:hint="default"/>
        <w:lang w:val="ru-RU" w:eastAsia="en-US" w:bidi="ar-SA"/>
      </w:rPr>
    </w:lvl>
    <w:lvl w:ilvl="6" w:tplc="FF6EB218">
      <w:numFmt w:val="bullet"/>
      <w:lvlText w:val="•"/>
      <w:lvlJc w:val="left"/>
      <w:pPr>
        <w:ind w:left="6134" w:hanging="514"/>
      </w:pPr>
      <w:rPr>
        <w:rFonts w:hint="default"/>
        <w:lang w:val="ru-RU" w:eastAsia="en-US" w:bidi="ar-SA"/>
      </w:rPr>
    </w:lvl>
    <w:lvl w:ilvl="7" w:tplc="B554D85E">
      <w:numFmt w:val="bullet"/>
      <w:lvlText w:val="•"/>
      <w:lvlJc w:val="left"/>
      <w:pPr>
        <w:ind w:left="7136" w:hanging="514"/>
      </w:pPr>
      <w:rPr>
        <w:rFonts w:hint="default"/>
        <w:lang w:val="ru-RU" w:eastAsia="en-US" w:bidi="ar-SA"/>
      </w:rPr>
    </w:lvl>
    <w:lvl w:ilvl="8" w:tplc="187251D0">
      <w:numFmt w:val="bullet"/>
      <w:lvlText w:val="•"/>
      <w:lvlJc w:val="left"/>
      <w:pPr>
        <w:ind w:left="8139" w:hanging="5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015A5"/>
    <w:rsid w:val="00342190"/>
    <w:rsid w:val="004F1F4D"/>
    <w:rsid w:val="00690217"/>
    <w:rsid w:val="007015A5"/>
    <w:rsid w:val="007A6057"/>
    <w:rsid w:val="00E0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link w:val="a5"/>
    <w:uiPriority w:val="1"/>
    <w:qFormat/>
    <w:rPr>
      <w:rFonts w:ascii="Sylfaen" w:eastAsia="Sylfaen" w:hAnsi="Sylfaen" w:cs="Sylfaen"/>
      <w:sz w:val="104"/>
      <w:szCs w:val="104"/>
    </w:rPr>
  </w:style>
  <w:style w:type="paragraph" w:styleId="a6">
    <w:name w:val="List Paragraph"/>
    <w:basedOn w:val="a"/>
    <w:uiPriority w:val="1"/>
    <w:qFormat/>
    <w:pPr>
      <w:spacing w:before="33"/>
      <w:ind w:left="113" w:hanging="51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character" w:customStyle="1" w:styleId="a5">
    <w:name w:val="Название Знак"/>
    <w:link w:val="a4"/>
    <w:uiPriority w:val="1"/>
    <w:qFormat/>
    <w:rsid w:val="00690217"/>
    <w:rPr>
      <w:rFonts w:ascii="Sylfaen" w:eastAsia="Sylfaen" w:hAnsi="Sylfaen" w:cs="Sylfaen"/>
      <w:sz w:val="104"/>
      <w:szCs w:val="10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421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1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link w:val="a5"/>
    <w:uiPriority w:val="1"/>
    <w:qFormat/>
    <w:rPr>
      <w:rFonts w:ascii="Sylfaen" w:eastAsia="Sylfaen" w:hAnsi="Sylfaen" w:cs="Sylfaen"/>
      <w:sz w:val="104"/>
      <w:szCs w:val="104"/>
    </w:rPr>
  </w:style>
  <w:style w:type="paragraph" w:styleId="a6">
    <w:name w:val="List Paragraph"/>
    <w:basedOn w:val="a"/>
    <w:uiPriority w:val="1"/>
    <w:qFormat/>
    <w:pPr>
      <w:spacing w:before="33"/>
      <w:ind w:left="113" w:hanging="51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character" w:customStyle="1" w:styleId="a5">
    <w:name w:val="Название Знак"/>
    <w:link w:val="a4"/>
    <w:uiPriority w:val="1"/>
    <w:qFormat/>
    <w:rsid w:val="00690217"/>
    <w:rPr>
      <w:rFonts w:ascii="Sylfaen" w:eastAsia="Sylfaen" w:hAnsi="Sylfaen" w:cs="Sylfaen"/>
      <w:sz w:val="104"/>
      <w:szCs w:val="10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421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1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DIREKTOR</cp:lastModifiedBy>
  <cp:revision>4</cp:revision>
  <cp:lastPrinted>2008-02-24T09:54:00Z</cp:lastPrinted>
  <dcterms:created xsi:type="dcterms:W3CDTF">2024-09-08T13:58:00Z</dcterms:created>
  <dcterms:modified xsi:type="dcterms:W3CDTF">2008-03-23T04:27:00Z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2024-09-08T00:00:00Z</vt:filetime>
  </property>
  <property fmtid="{D5CDD505-2E9C-101B-9397-08002B2CF9AE}" pid="4" name="Producer">
    <vt:lpwstr>iLovePDF</vt:lpwstr>
  </property>
</Properties>
</file>