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78" w:rsidRDefault="00912978" w:rsidP="00912978">
      <w:pPr>
        <w:pStyle w:val="a6"/>
      </w:pPr>
      <w:r>
        <w:rPr>
          <w:noProof/>
        </w:rPr>
        <w:drawing>
          <wp:inline distT="0" distB="0" distL="0" distR="0" wp14:anchorId="472666BE" wp14:editId="27405EC4">
            <wp:extent cx="5637530" cy="7967345"/>
            <wp:effectExtent l="0" t="0" r="1270" b="0"/>
            <wp:docPr id="1" name="Рисунок 1" descr="C:\Users\ivand\Downloads\IMG2024100820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d\Downloads\IMG20241008204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7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78" w:rsidRDefault="00912978" w:rsidP="009D252F">
      <w:pPr>
        <w:ind w:left="1002"/>
        <w:rPr>
          <w:b/>
          <w:spacing w:val="-2"/>
          <w:sz w:val="28"/>
        </w:rPr>
        <w:sectPr w:rsidR="00912978">
          <w:pgSz w:w="11910" w:h="16390"/>
          <w:pgMar w:top="1060" w:right="740" w:bottom="280" w:left="820" w:header="720" w:footer="720" w:gutter="0"/>
          <w:cols w:space="720"/>
        </w:sectPr>
      </w:pPr>
    </w:p>
    <w:p w:rsidR="006B58B6" w:rsidRDefault="006B58B6" w:rsidP="009D252F">
      <w:pPr>
        <w:ind w:left="100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58B6" w:rsidRDefault="006B58B6" w:rsidP="009D252F">
      <w:pPr>
        <w:pStyle w:val="a3"/>
        <w:ind w:left="0" w:firstLine="0"/>
        <w:jc w:val="left"/>
        <w:rPr>
          <w:b/>
        </w:rPr>
      </w:pPr>
    </w:p>
    <w:p w:rsidR="006B58B6" w:rsidRDefault="006B58B6" w:rsidP="009D252F">
      <w:pPr>
        <w:pStyle w:val="a3"/>
        <w:spacing w:line="264" w:lineRule="auto"/>
        <w:ind w:right="105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B58B6" w:rsidRDefault="006B58B6" w:rsidP="009D252F">
      <w:pPr>
        <w:pStyle w:val="a3"/>
        <w:spacing w:line="264" w:lineRule="auto"/>
        <w:ind w:right="107"/>
      </w:pPr>
      <w:r>
        <w:rPr>
          <w:b/>
        </w:rPr>
        <w:t xml:space="preserve">В течение периода начального общего образования необходимо </w:t>
      </w:r>
      <w:r>
        <w:t xml:space="preserve"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B58B6" w:rsidRDefault="006B58B6" w:rsidP="009D252F">
      <w:pPr>
        <w:pStyle w:val="a3"/>
        <w:spacing w:line="264" w:lineRule="auto"/>
        <w:ind w:right="103"/>
      </w:pPr>
      <w:r>
        <w:rPr>
          <w:b/>
        </w:rPr>
        <w:t xml:space="preserve">Программа по музыке предусматривает </w:t>
      </w:r>
      <w:r>
        <w:t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6B58B6" w:rsidRDefault="006B58B6" w:rsidP="009D252F">
      <w:pPr>
        <w:pStyle w:val="a3"/>
        <w:spacing w:line="264" w:lineRule="auto"/>
        <w:ind w:right="108"/>
      </w:pPr>
      <w:r>
        <w:t>Свойственная музыкальному восприятию идентификация с лирическим героем произведения является уникальным психологическим механизмом</w:t>
      </w:r>
      <w:r>
        <w:rPr>
          <w:spacing w:val="40"/>
        </w:rPr>
        <w:t xml:space="preserve"> </w:t>
      </w:r>
      <w:r>
        <w:t xml:space="preserve">для 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6B58B6" w:rsidRDefault="006B58B6" w:rsidP="009D252F">
      <w:pPr>
        <w:pStyle w:val="a3"/>
        <w:spacing w:line="264" w:lineRule="auto"/>
        <w:ind w:right="106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является развитие эмоционального интеллекта обучающихся. Через опыт</w:t>
      </w:r>
      <w:r>
        <w:rPr>
          <w:spacing w:val="40"/>
        </w:rPr>
        <w:t xml:space="preserve"> </w:t>
      </w:r>
      <w:r>
        <w:t>чувственного восприятия и художественного исполнения музыки формируется эмоциональная осознанность, рефлексивная установка</w:t>
      </w:r>
      <w:r>
        <w:rPr>
          <w:spacing w:val="40"/>
        </w:rPr>
        <w:t xml:space="preserve"> </w:t>
      </w:r>
      <w:r>
        <w:t>личности в целом.</w:t>
      </w:r>
    </w:p>
    <w:p w:rsidR="006B58B6" w:rsidRDefault="006B58B6" w:rsidP="009D252F">
      <w:pPr>
        <w:pStyle w:val="a3"/>
        <w:spacing w:line="264" w:lineRule="auto"/>
        <w:ind w:right="106"/>
      </w:pPr>
      <w: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</w:t>
      </w:r>
      <w:r>
        <w:lastRenderedPageBreak/>
        <w:t>и театрализованных представлений к звуковым импровизациям, направленным на освоение жанровых особенностей, элементов</w:t>
      </w:r>
      <w:r>
        <w:rPr>
          <w:spacing w:val="80"/>
        </w:rPr>
        <w:t xml:space="preserve"> </w:t>
      </w:r>
      <w:r>
        <w:t>музыкального языка, композиционных принципов.</w:t>
      </w:r>
    </w:p>
    <w:p w:rsidR="006B58B6" w:rsidRDefault="006B58B6" w:rsidP="009D252F">
      <w:pPr>
        <w:pStyle w:val="a3"/>
        <w:spacing w:line="264" w:lineRule="auto"/>
        <w:ind w:right="105"/>
      </w:pPr>
      <w:r>
        <w:rPr>
          <w:b/>
        </w:rPr>
        <w:t xml:space="preserve">Основная цель программы по музыке </w:t>
      </w:r>
      <w:r>
        <w:t xml:space="preserve">– воспитание музыкальной культуры как части общей духовной культуры </w:t>
      </w:r>
      <w:proofErr w:type="gramStart"/>
      <w:r>
        <w:t>обучающихся</w:t>
      </w:r>
      <w:proofErr w:type="gramEnd"/>
      <w: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 w:rsidR="006B58B6" w:rsidRDefault="006B58B6" w:rsidP="009D252F">
      <w:pPr>
        <w:pStyle w:val="1"/>
        <w:spacing w:before="0" w:line="259" w:lineRule="auto"/>
        <w:ind w:left="882" w:right="110" w:firstLine="599"/>
        <w:rPr>
          <w:b w:val="0"/>
        </w:rPr>
      </w:pPr>
      <w:r>
        <w:t>В процессе конкретизации учебных целей их реализация осуществляется по следующим направлениям</w:t>
      </w:r>
      <w:r>
        <w:rPr>
          <w:b w:val="0"/>
        </w:rPr>
        <w:t>:</w:t>
      </w:r>
    </w:p>
    <w:p w:rsidR="006B58B6" w:rsidRDefault="006B58B6" w:rsidP="009D252F">
      <w:pPr>
        <w:pStyle w:val="a3"/>
        <w:spacing w:line="264" w:lineRule="auto"/>
        <w:ind w:right="110"/>
      </w:pPr>
      <w:r>
        <w:t>становление системы ценностей, обучающихся в единстве эмоциональной и познавательной сферы;</w:t>
      </w:r>
    </w:p>
    <w:p w:rsidR="006B58B6" w:rsidRDefault="006B58B6" w:rsidP="009D252F">
      <w:pPr>
        <w:pStyle w:val="a3"/>
        <w:spacing w:line="264" w:lineRule="auto"/>
        <w:ind w:right="110"/>
      </w:pPr>
      <w: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B58B6" w:rsidRDefault="006B58B6" w:rsidP="009D252F">
      <w:pPr>
        <w:pStyle w:val="a3"/>
        <w:spacing w:line="264" w:lineRule="auto"/>
        <w:ind w:right="108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6B58B6" w:rsidRDefault="006B58B6" w:rsidP="009D252F">
      <w:pPr>
        <w:spacing w:line="264" w:lineRule="auto"/>
        <w:ind w:left="882" w:right="109" w:firstLine="599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 xml:space="preserve">на уровне начального общего </w:t>
      </w:r>
      <w:r>
        <w:rPr>
          <w:spacing w:val="-2"/>
          <w:sz w:val="28"/>
        </w:rPr>
        <w:t>образования:</w:t>
      </w:r>
    </w:p>
    <w:p w:rsidR="006B58B6" w:rsidRDefault="006B58B6" w:rsidP="009D252F">
      <w:pPr>
        <w:pStyle w:val="a3"/>
        <w:spacing w:line="264" w:lineRule="auto"/>
        <w:ind w:right="109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t xml:space="preserve"> жизни и в искусстве;</w:t>
      </w:r>
    </w:p>
    <w:p w:rsidR="006B58B6" w:rsidRDefault="006B58B6" w:rsidP="009D252F">
      <w:pPr>
        <w:pStyle w:val="a3"/>
        <w:spacing w:line="264" w:lineRule="auto"/>
        <w:ind w:right="107"/>
      </w:pPr>
      <w:r>
        <w:t>формирование позитивного взгляда на окружающий мир, гармонизация взаимодействия с природой, обществом, самим собой через доступные</w:t>
      </w:r>
      <w:r>
        <w:rPr>
          <w:spacing w:val="40"/>
        </w:rPr>
        <w:t xml:space="preserve"> </w:t>
      </w:r>
      <w:r>
        <w:t xml:space="preserve">формы </w:t>
      </w:r>
      <w:proofErr w:type="spellStart"/>
      <w:r>
        <w:t>музицирования</w:t>
      </w:r>
      <w:proofErr w:type="spellEnd"/>
      <w:r>
        <w:t>;</w:t>
      </w:r>
    </w:p>
    <w:p w:rsidR="006B58B6" w:rsidRDefault="006B58B6" w:rsidP="009D252F">
      <w:pPr>
        <w:pStyle w:val="a3"/>
        <w:spacing w:line="264" w:lineRule="auto"/>
        <w:ind w:right="108"/>
      </w:pPr>
      <w: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6B58B6" w:rsidRDefault="006B58B6" w:rsidP="009D252F">
      <w:pPr>
        <w:pStyle w:val="a3"/>
        <w:spacing w:line="264" w:lineRule="auto"/>
        <w:ind w:right="112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B58B6" w:rsidRDefault="006B58B6" w:rsidP="009D252F">
      <w:pPr>
        <w:pStyle w:val="a3"/>
        <w:spacing w:line="264" w:lineRule="auto"/>
        <w:ind w:right="109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B58B6" w:rsidRDefault="006B58B6" w:rsidP="009D252F">
      <w:pPr>
        <w:pStyle w:val="a3"/>
        <w:spacing w:line="264" w:lineRule="auto"/>
        <w:ind w:right="105"/>
      </w:pPr>
      <w:r>
        <w:lastRenderedPageBreak/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t xml:space="preserve"> жанровая природа музыки, основные выразительные средства, элементы музыкального языка;</w:t>
      </w:r>
    </w:p>
    <w:p w:rsidR="006B58B6" w:rsidRDefault="006B58B6" w:rsidP="009D252F">
      <w:pPr>
        <w:pStyle w:val="a3"/>
        <w:spacing w:line="264" w:lineRule="auto"/>
        <w:ind w:right="112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6B58B6" w:rsidRDefault="006B58B6" w:rsidP="009D252F">
      <w:pPr>
        <w:pStyle w:val="a3"/>
        <w:spacing w:line="264" w:lineRule="auto"/>
        <w:ind w:right="106"/>
      </w:pPr>
      <w:r>
        <w:t>расширение кругозора, воспитание любознательности, интереса к музыкальной культуре России, ее регионов, этнических групп, малой</w:t>
      </w:r>
      <w:r>
        <w:rPr>
          <w:spacing w:val="40"/>
        </w:rPr>
        <w:t xml:space="preserve"> </w:t>
      </w:r>
      <w:r>
        <w:t xml:space="preserve">родины, а также к музыкальной культуре других стран, культур, времён и </w:t>
      </w:r>
      <w:r>
        <w:rPr>
          <w:spacing w:val="-2"/>
        </w:rPr>
        <w:t>народов.</w:t>
      </w:r>
    </w:p>
    <w:p w:rsidR="006B58B6" w:rsidRDefault="006B58B6" w:rsidP="009D252F">
      <w:pPr>
        <w:pStyle w:val="a3"/>
        <w:spacing w:line="264" w:lineRule="auto"/>
        <w:ind w:right="109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очерёдности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принципам</w:t>
      </w:r>
      <w:r>
        <w:rPr>
          <w:spacing w:val="-3"/>
        </w:rPr>
        <w:t xml:space="preserve"> </w:t>
      </w:r>
      <w:r>
        <w:t>компоновки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 методов освоения содержания.</w:t>
      </w:r>
    </w:p>
    <w:p w:rsidR="006B58B6" w:rsidRDefault="006B58B6" w:rsidP="009D252F">
      <w:pPr>
        <w:spacing w:line="261" w:lineRule="auto"/>
        <w:ind w:left="882" w:right="112" w:firstLine="599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sz w:val="28"/>
        </w:rPr>
        <w:t>(тематическими линиями):</w:t>
      </w:r>
    </w:p>
    <w:p w:rsidR="006B58B6" w:rsidRDefault="006B58B6" w:rsidP="009D252F">
      <w:pPr>
        <w:pStyle w:val="1"/>
        <w:spacing w:before="0"/>
        <w:ind w:left="1482"/>
        <w:jc w:val="left"/>
      </w:pPr>
      <w:r>
        <w:rPr>
          <w:spacing w:val="-2"/>
        </w:rPr>
        <w:t>инвариантные:</w:t>
      </w:r>
    </w:p>
    <w:p w:rsidR="006B58B6" w:rsidRDefault="006B58B6" w:rsidP="009D252F">
      <w:pPr>
        <w:pStyle w:val="a3"/>
        <w:spacing w:line="266" w:lineRule="auto"/>
        <w:ind w:left="1482" w:right="3605" w:firstLine="0"/>
        <w:jc w:val="left"/>
        <w:rPr>
          <w:b/>
        </w:rPr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 модуль № 2 «Классическая музыка»; 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 xml:space="preserve">человека» </w:t>
      </w:r>
      <w:r>
        <w:rPr>
          <w:b/>
          <w:spacing w:val="-2"/>
        </w:rPr>
        <w:t>вариативные:</w:t>
      </w:r>
    </w:p>
    <w:p w:rsidR="006B58B6" w:rsidRDefault="006B58B6" w:rsidP="009D252F">
      <w:pPr>
        <w:pStyle w:val="a3"/>
        <w:spacing w:line="264" w:lineRule="auto"/>
        <w:ind w:left="1482" w:right="4086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мира»; модуль № 5 «Духовная музыка»; 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кино»;</w:t>
      </w:r>
    </w:p>
    <w:p w:rsidR="006B58B6" w:rsidRDefault="006B58B6" w:rsidP="009D252F">
      <w:pPr>
        <w:pStyle w:val="a3"/>
        <w:spacing w:line="266" w:lineRule="auto"/>
        <w:ind w:left="1482" w:right="2017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8 «Музыкальная грамота»</w:t>
      </w:r>
    </w:p>
    <w:p w:rsidR="006B58B6" w:rsidRDefault="006B58B6" w:rsidP="009D252F">
      <w:pPr>
        <w:pStyle w:val="a3"/>
        <w:spacing w:line="264" w:lineRule="auto"/>
        <w:ind w:right="104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</w:t>
      </w:r>
      <w:r>
        <w:rPr>
          <w:spacing w:val="80"/>
          <w:w w:val="150"/>
        </w:rPr>
        <w:t xml:space="preserve"> </w:t>
      </w:r>
      <w:r>
        <w:t>музеев,</w:t>
      </w:r>
      <w:r>
        <w:rPr>
          <w:spacing w:val="80"/>
          <w:w w:val="150"/>
        </w:rPr>
        <w:t xml:space="preserve"> </w:t>
      </w:r>
      <w:r>
        <w:t>концертных</w:t>
      </w:r>
      <w:r>
        <w:rPr>
          <w:spacing w:val="80"/>
          <w:w w:val="150"/>
        </w:rPr>
        <w:t xml:space="preserve"> </w:t>
      </w:r>
      <w:r>
        <w:t>залов,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proofErr w:type="gramStart"/>
      <w:r>
        <w:t>исследовательскими</w:t>
      </w:r>
      <w:proofErr w:type="gramEnd"/>
      <w:r>
        <w:rPr>
          <w:spacing w:val="80"/>
          <w:w w:val="150"/>
        </w:rPr>
        <w:t xml:space="preserve"> </w:t>
      </w:r>
      <w:r>
        <w:t>и</w:t>
      </w:r>
    </w:p>
    <w:p w:rsidR="006B58B6" w:rsidRDefault="006B58B6" w:rsidP="009D252F">
      <w:pPr>
        <w:spacing w:line="264" w:lineRule="auto"/>
        <w:sectPr w:rsidR="006B58B6">
          <w:pgSz w:w="11910" w:h="16390"/>
          <w:pgMar w:top="1060" w:right="740" w:bottom="280" w:left="820" w:header="720" w:footer="720" w:gutter="0"/>
          <w:cols w:space="720"/>
        </w:sectPr>
      </w:pPr>
    </w:p>
    <w:p w:rsidR="006B58B6" w:rsidRDefault="006B58B6" w:rsidP="009D252F">
      <w:pPr>
        <w:pStyle w:val="a3"/>
        <w:spacing w:line="264" w:lineRule="auto"/>
        <w:ind w:right="110" w:firstLine="0"/>
      </w:pPr>
      <w:r>
        <w:lastRenderedPageBreak/>
        <w:t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6B58B6" w:rsidRDefault="006B58B6" w:rsidP="009D252F">
      <w:pPr>
        <w:spacing w:line="342" w:lineRule="exact"/>
        <w:ind w:left="1482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5"/>
          <w:sz w:val="28"/>
        </w:rPr>
        <w:t xml:space="preserve"> </w:t>
      </w:r>
      <w:r>
        <w:rPr>
          <w:rFonts w:ascii="SimSun-ExtB" w:hAnsi="SimSun-ExtB"/>
          <w:w w:val="90"/>
          <w:sz w:val="28"/>
        </w:rPr>
        <w:t>‑</w:t>
      </w:r>
      <w:r>
        <w:rPr>
          <w:rFonts w:ascii="SimSun-ExtB" w:hAnsi="SimSun-ExtB"/>
          <w:spacing w:val="57"/>
          <w:sz w:val="28"/>
        </w:rPr>
        <w:t xml:space="preserve"> </w:t>
      </w:r>
      <w:r>
        <w:rPr>
          <w:spacing w:val="-5"/>
          <w:sz w:val="28"/>
        </w:rPr>
        <w:t>135</w:t>
      </w:r>
    </w:p>
    <w:p w:rsidR="006B58B6" w:rsidRDefault="006B58B6" w:rsidP="009D252F">
      <w:pPr>
        <w:pStyle w:val="a3"/>
        <w:ind w:firstLine="0"/>
        <w:jc w:val="left"/>
      </w:pPr>
      <w:r>
        <w:rPr>
          <w:spacing w:val="-2"/>
        </w:rPr>
        <w:t>часов:</w:t>
      </w:r>
    </w:p>
    <w:p w:rsidR="006B58B6" w:rsidRDefault="006B58B6" w:rsidP="009D252F">
      <w:pPr>
        <w:pStyle w:val="a3"/>
        <w:spacing w:line="264" w:lineRule="auto"/>
        <w:ind w:left="1482" w:right="4305" w:firstLine="0"/>
        <w:jc w:val="left"/>
      </w:pPr>
      <w:r>
        <w:t>в 1 классе – 33 часа (1 час в неделю), 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6B58B6" w:rsidRDefault="006B58B6" w:rsidP="009D252F">
      <w:pPr>
        <w:pStyle w:val="a3"/>
        <w:spacing w:line="264" w:lineRule="auto"/>
        <w:ind w:right="105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B58B6" w:rsidRDefault="006B58B6" w:rsidP="009D252F">
      <w:pPr>
        <w:pStyle w:val="a3"/>
        <w:spacing w:line="264" w:lineRule="auto"/>
        <w:ind w:right="110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8"/>
        </w:rPr>
        <w:t xml:space="preserve"> </w:t>
      </w:r>
      <w:r>
        <w:t>связях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такими</w:t>
      </w:r>
      <w:r>
        <w:rPr>
          <w:spacing w:val="28"/>
        </w:rPr>
        <w:t xml:space="preserve"> </w:t>
      </w:r>
      <w:r>
        <w:t>учебными</w:t>
      </w:r>
      <w:r>
        <w:rPr>
          <w:spacing w:val="25"/>
        </w:rPr>
        <w:t xml:space="preserve"> </w:t>
      </w:r>
      <w:r>
        <w:t>предметами,</w:t>
      </w:r>
      <w:r>
        <w:rPr>
          <w:spacing w:val="28"/>
        </w:rPr>
        <w:t xml:space="preserve"> </w:t>
      </w:r>
      <w:r>
        <w:rPr>
          <w:spacing w:val="-5"/>
        </w:rPr>
        <w:t>как</w:t>
      </w:r>
    </w:p>
    <w:p w:rsidR="006B58B6" w:rsidRDefault="006B58B6" w:rsidP="009D252F">
      <w:pPr>
        <w:pStyle w:val="a3"/>
        <w:spacing w:line="321" w:lineRule="exact"/>
        <w:ind w:firstLine="0"/>
      </w:pPr>
      <w:r>
        <w:t>«Изобразительное</w:t>
      </w:r>
      <w:r>
        <w:rPr>
          <w:spacing w:val="8"/>
        </w:rPr>
        <w:t xml:space="preserve"> </w:t>
      </w:r>
      <w:r>
        <w:t>искусство»,</w:t>
      </w:r>
      <w:r>
        <w:rPr>
          <w:spacing w:val="12"/>
        </w:rPr>
        <w:t xml:space="preserve"> </w:t>
      </w:r>
      <w:r>
        <w:t>«Литературное</w:t>
      </w:r>
      <w:r>
        <w:rPr>
          <w:spacing w:val="14"/>
        </w:rPr>
        <w:t xml:space="preserve"> </w:t>
      </w:r>
      <w:r>
        <w:t>чтение»,</w:t>
      </w:r>
      <w:r>
        <w:rPr>
          <w:spacing w:val="13"/>
        </w:rPr>
        <w:t xml:space="preserve"> </w:t>
      </w:r>
      <w:r>
        <w:t>«Окружающий</w:t>
      </w:r>
      <w:r>
        <w:rPr>
          <w:spacing w:val="15"/>
        </w:rPr>
        <w:t xml:space="preserve"> </w:t>
      </w:r>
      <w:r>
        <w:rPr>
          <w:spacing w:val="-2"/>
        </w:rPr>
        <w:t>мир»,</w:t>
      </w:r>
    </w:p>
    <w:p w:rsidR="006B58B6" w:rsidRDefault="006B58B6" w:rsidP="009D252F">
      <w:pPr>
        <w:pStyle w:val="a3"/>
        <w:spacing w:line="264" w:lineRule="auto"/>
        <w:ind w:right="114" w:firstLine="0"/>
      </w:pPr>
      <w:r>
        <w:t xml:space="preserve">«Основы религиозной культуры и светской этики», «Иностранный язык» и </w:t>
      </w:r>
      <w:r>
        <w:rPr>
          <w:spacing w:val="-2"/>
        </w:rPr>
        <w:t>другие.</w:t>
      </w:r>
    </w:p>
    <w:p w:rsidR="006B58B6" w:rsidRDefault="006B58B6" w:rsidP="009D252F">
      <w:pPr>
        <w:pStyle w:val="a3"/>
        <w:tabs>
          <w:tab w:val="left" w:pos="3560"/>
          <w:tab w:val="left" w:pos="5734"/>
          <w:tab w:val="left" w:pos="7641"/>
          <w:tab w:val="left" w:pos="9835"/>
        </w:tabs>
        <w:spacing w:line="264" w:lineRule="auto"/>
        <w:ind w:left="1002" w:right="107" w:firstLine="0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МУЗЫКЕ НА УРОВНЕ НАЧАЛЬНОГО ОБЩЕГО ОБРАЗОВАНИЯ</w:t>
      </w:r>
    </w:p>
    <w:p w:rsidR="006B58B6" w:rsidRDefault="006B58B6" w:rsidP="009D252F">
      <w:pPr>
        <w:ind w:left="100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58B6" w:rsidRDefault="006B58B6" w:rsidP="009D252F">
      <w:pPr>
        <w:pStyle w:val="a3"/>
        <w:spacing w:line="264" w:lineRule="auto"/>
        <w:ind w:right="111"/>
      </w:pPr>
      <w:r>
        <w:t xml:space="preserve">В результате изучения музыки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6B58B6" w:rsidRDefault="006B58B6" w:rsidP="009D252F">
      <w:pPr>
        <w:pStyle w:val="1"/>
        <w:numPr>
          <w:ilvl w:val="0"/>
          <w:numId w:val="2"/>
        </w:numPr>
        <w:tabs>
          <w:tab w:val="left" w:pos="1785"/>
        </w:tabs>
        <w:spacing w:before="0"/>
        <w:ind w:left="1785" w:hanging="303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6B58B6" w:rsidRDefault="006B58B6" w:rsidP="009D252F">
      <w:pPr>
        <w:pStyle w:val="a3"/>
        <w:ind w:left="1482" w:firstLine="0"/>
        <w:jc w:val="left"/>
      </w:pPr>
      <w:r>
        <w:t>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rPr>
          <w:spacing w:val="-2"/>
        </w:rPr>
        <w:t>идентичности;</w:t>
      </w:r>
    </w:p>
    <w:p w:rsidR="006B58B6" w:rsidRDefault="006B58B6" w:rsidP="009D252F">
      <w:pPr>
        <w:pStyle w:val="a3"/>
        <w:tabs>
          <w:tab w:val="left" w:pos="2587"/>
          <w:tab w:val="left" w:pos="3645"/>
          <w:tab w:val="left" w:pos="4781"/>
          <w:tab w:val="left" w:pos="5226"/>
          <w:tab w:val="left" w:pos="6649"/>
          <w:tab w:val="left" w:pos="7322"/>
          <w:tab w:val="left" w:pos="9091"/>
        </w:tabs>
        <w:spacing w:line="264" w:lineRule="auto"/>
        <w:ind w:right="113"/>
        <w:jc w:val="left"/>
      </w:pPr>
      <w:r>
        <w:rPr>
          <w:spacing w:val="-2"/>
        </w:rPr>
        <w:t>знание</w:t>
      </w:r>
      <w:r>
        <w:tab/>
      </w:r>
      <w:r>
        <w:rPr>
          <w:spacing w:val="-4"/>
        </w:rPr>
        <w:t>Гимна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исполнения,</w:t>
      </w:r>
      <w:r>
        <w:tab/>
      </w:r>
      <w:r>
        <w:rPr>
          <w:spacing w:val="-2"/>
        </w:rPr>
        <w:t xml:space="preserve">уважение </w:t>
      </w:r>
      <w:r>
        <w:t>музыкальных символов и традиций республик Российской Федерации;</w:t>
      </w:r>
    </w:p>
    <w:p w:rsidR="006B58B6" w:rsidRDefault="006B58B6" w:rsidP="009D252F">
      <w:pPr>
        <w:pStyle w:val="a3"/>
        <w:spacing w:line="264" w:lineRule="auto"/>
        <w:jc w:val="left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 музыкальной культуры народов России;</w:t>
      </w:r>
    </w:p>
    <w:p w:rsidR="006B58B6" w:rsidRDefault="006B58B6" w:rsidP="009D252F">
      <w:pPr>
        <w:pStyle w:val="a3"/>
        <w:ind w:left="1482" w:firstLine="0"/>
        <w:jc w:val="left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6B58B6" w:rsidRDefault="006B58B6" w:rsidP="009D252F">
      <w:pPr>
        <w:pStyle w:val="a3"/>
        <w:spacing w:line="264" w:lineRule="auto"/>
        <w:jc w:val="left"/>
      </w:pP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 xml:space="preserve">города, </w:t>
      </w:r>
      <w:r>
        <w:rPr>
          <w:spacing w:val="-2"/>
        </w:rPr>
        <w:t>республики.</w:t>
      </w:r>
    </w:p>
    <w:p w:rsidR="006B58B6" w:rsidRDefault="006B58B6" w:rsidP="009D252F">
      <w:pPr>
        <w:pStyle w:val="1"/>
        <w:numPr>
          <w:ilvl w:val="0"/>
          <w:numId w:val="2"/>
        </w:numPr>
        <w:tabs>
          <w:tab w:val="left" w:pos="1785"/>
        </w:tabs>
        <w:spacing w:before="0"/>
        <w:ind w:left="1785" w:hanging="303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B58B6" w:rsidRDefault="006B58B6" w:rsidP="009D252F">
      <w:pPr>
        <w:pStyle w:val="a3"/>
        <w:ind w:left="1482" w:firstLine="0"/>
        <w:jc w:val="left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6B58B6" w:rsidRDefault="006B58B6" w:rsidP="009D252F">
      <w:pPr>
        <w:pStyle w:val="a3"/>
        <w:spacing w:line="264" w:lineRule="auto"/>
        <w:ind w:left="1482" w:right="137" w:firstLine="0"/>
        <w:jc w:val="left"/>
      </w:pPr>
      <w:r>
        <w:t>проявление сопереживания, уважения и доброжелательности; готовность</w:t>
      </w:r>
      <w:r>
        <w:rPr>
          <w:spacing w:val="71"/>
        </w:rPr>
        <w:t xml:space="preserve"> </w:t>
      </w:r>
      <w:r>
        <w:t>придерживаться</w:t>
      </w:r>
      <w:r>
        <w:rPr>
          <w:spacing w:val="74"/>
        </w:rPr>
        <w:t xml:space="preserve"> </w:t>
      </w:r>
      <w:r>
        <w:t>принципов</w:t>
      </w:r>
      <w:r>
        <w:rPr>
          <w:spacing w:val="74"/>
        </w:rPr>
        <w:t xml:space="preserve"> </w:t>
      </w:r>
      <w:r>
        <w:t>взаимопомощи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2"/>
        </w:rPr>
        <w:t>творческого</w:t>
      </w:r>
    </w:p>
    <w:p w:rsidR="006B58B6" w:rsidRDefault="006B58B6" w:rsidP="009D252F">
      <w:pPr>
        <w:pStyle w:val="a3"/>
        <w:tabs>
          <w:tab w:val="left" w:pos="2987"/>
          <w:tab w:val="left" w:pos="3344"/>
          <w:tab w:val="left" w:pos="4650"/>
          <w:tab w:val="left" w:pos="7064"/>
          <w:tab w:val="left" w:pos="8871"/>
          <w:tab w:val="left" w:pos="9249"/>
        </w:tabs>
        <w:spacing w:line="264" w:lineRule="auto"/>
        <w:ind w:right="109" w:firstLine="0"/>
        <w:jc w:val="left"/>
      </w:pPr>
      <w:r>
        <w:rPr>
          <w:spacing w:val="-2"/>
        </w:rPr>
        <w:t>сотрудничества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непосредственной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учебной деятельности.</w:t>
      </w:r>
    </w:p>
    <w:p w:rsidR="006B58B6" w:rsidRDefault="006B58B6" w:rsidP="009D252F">
      <w:pPr>
        <w:pStyle w:val="1"/>
        <w:numPr>
          <w:ilvl w:val="0"/>
          <w:numId w:val="2"/>
        </w:numPr>
        <w:tabs>
          <w:tab w:val="left" w:pos="1785"/>
        </w:tabs>
        <w:spacing w:before="0"/>
        <w:ind w:left="1785" w:hanging="303"/>
      </w:pPr>
      <w:r>
        <w:lastRenderedPageBreak/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B58B6" w:rsidRDefault="006B58B6" w:rsidP="009D252F">
      <w:pPr>
        <w:pStyle w:val="a3"/>
        <w:tabs>
          <w:tab w:val="left" w:pos="3894"/>
          <w:tab w:val="left" w:pos="4342"/>
          <w:tab w:val="left" w:pos="5975"/>
          <w:tab w:val="left" w:pos="7014"/>
          <w:tab w:val="left" w:pos="8573"/>
        </w:tabs>
        <w:spacing w:line="264" w:lineRule="auto"/>
        <w:ind w:right="110"/>
        <w:jc w:val="left"/>
      </w:pP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 xml:space="preserve">музыкальным </w:t>
      </w:r>
      <w:r>
        <w:t>традициям и творчеству своего и других народов;</w:t>
      </w:r>
    </w:p>
    <w:p w:rsidR="006B58B6" w:rsidRDefault="006B58B6" w:rsidP="009D252F">
      <w:pPr>
        <w:pStyle w:val="a3"/>
        <w:spacing w:line="264" w:lineRule="auto"/>
        <w:ind w:left="1482" w:right="1586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 стремление к самовыражению в разных видах искусства.</w:t>
      </w:r>
    </w:p>
    <w:p w:rsidR="006B58B6" w:rsidRDefault="006B58B6" w:rsidP="009D252F">
      <w:pPr>
        <w:pStyle w:val="1"/>
        <w:numPr>
          <w:ilvl w:val="0"/>
          <w:numId w:val="2"/>
        </w:numPr>
        <w:tabs>
          <w:tab w:val="left" w:pos="1785"/>
        </w:tabs>
        <w:spacing w:before="0"/>
        <w:ind w:left="1785" w:hanging="30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B58B6" w:rsidRDefault="006B58B6" w:rsidP="009D252F">
      <w:pPr>
        <w:pStyle w:val="a3"/>
        <w:spacing w:line="264" w:lineRule="auto"/>
        <w:ind w:right="112"/>
      </w:pPr>
      <w:r>
        <w:t>первоначальные представления о единстве и особенностях художественной и научной картины мира;</w:t>
      </w:r>
    </w:p>
    <w:p w:rsidR="006B58B6" w:rsidRDefault="006B58B6" w:rsidP="009D252F">
      <w:pPr>
        <w:pStyle w:val="a3"/>
        <w:tabs>
          <w:tab w:val="left" w:pos="4137"/>
          <w:tab w:val="left" w:pos="6077"/>
          <w:tab w:val="left" w:pos="8224"/>
        </w:tabs>
        <w:spacing w:line="266" w:lineRule="auto"/>
        <w:ind w:right="110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:rsidR="006B58B6" w:rsidRDefault="006B58B6" w:rsidP="009D252F">
      <w:pPr>
        <w:pStyle w:val="1"/>
        <w:numPr>
          <w:ilvl w:val="0"/>
          <w:numId w:val="2"/>
        </w:numPr>
        <w:tabs>
          <w:tab w:val="left" w:pos="1888"/>
        </w:tabs>
        <w:spacing w:before="0" w:line="264" w:lineRule="auto"/>
        <w:ind w:left="882" w:right="108" w:firstLine="599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6B58B6" w:rsidRDefault="006B58B6" w:rsidP="009D252F">
      <w:pPr>
        <w:pStyle w:val="a3"/>
        <w:spacing w:line="264" w:lineRule="auto"/>
        <w:ind w:right="112"/>
      </w:pPr>
      <w:r>
        <w:t>знание правил здорового и безопасного (для себя и других людей)</w:t>
      </w:r>
      <w:r>
        <w:rPr>
          <w:spacing w:val="40"/>
        </w:rPr>
        <w:t xml:space="preserve"> </w:t>
      </w:r>
      <w:r>
        <w:t>образа жизни в окружающей среде и готовность к их выполнению;</w:t>
      </w:r>
    </w:p>
    <w:p w:rsidR="006B58B6" w:rsidRDefault="006B58B6" w:rsidP="009D252F">
      <w:pPr>
        <w:pStyle w:val="a3"/>
        <w:spacing w:line="264" w:lineRule="auto"/>
        <w:ind w:right="108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</w:t>
      </w:r>
      <w:proofErr w:type="gramStart"/>
      <w:r>
        <w:t>;п</w:t>
      </w:r>
      <w:proofErr w:type="gramEnd"/>
      <w:r>
        <w:t>рофилактика умственного и физического утомления с использованием возможностей музыкотерапии.</w:t>
      </w:r>
    </w:p>
    <w:p w:rsidR="006B58B6" w:rsidRDefault="006B58B6" w:rsidP="009D252F">
      <w:pPr>
        <w:pStyle w:val="1"/>
        <w:numPr>
          <w:ilvl w:val="0"/>
          <w:numId w:val="2"/>
        </w:numPr>
        <w:tabs>
          <w:tab w:val="left" w:pos="1785"/>
        </w:tabs>
        <w:spacing w:before="0"/>
        <w:ind w:left="1785" w:hanging="303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B58B6" w:rsidRDefault="006B58B6" w:rsidP="009D252F">
      <w:pPr>
        <w:pStyle w:val="a3"/>
        <w:spacing w:line="264" w:lineRule="auto"/>
        <w:ind w:left="1482" w:right="114" w:firstLine="0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1"/>
          <w:w w:val="150"/>
        </w:rPr>
        <w:t xml:space="preserve"> </w:t>
      </w:r>
      <w:r>
        <w:t>практическому</w:t>
      </w:r>
      <w:r>
        <w:rPr>
          <w:spacing w:val="49"/>
          <w:w w:val="150"/>
        </w:rPr>
        <w:t xml:space="preserve"> </w:t>
      </w:r>
      <w:r>
        <w:t>изучению</w:t>
      </w:r>
      <w:r>
        <w:rPr>
          <w:spacing w:val="54"/>
          <w:w w:val="150"/>
        </w:rPr>
        <w:t xml:space="preserve"> </w:t>
      </w:r>
      <w:r>
        <w:t>профессий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сфере</w:t>
      </w:r>
      <w:r>
        <w:rPr>
          <w:spacing w:val="51"/>
          <w:w w:val="150"/>
        </w:rPr>
        <w:t xml:space="preserve"> </w:t>
      </w:r>
      <w:r>
        <w:t>культуры</w:t>
      </w:r>
      <w:r>
        <w:rPr>
          <w:spacing w:val="55"/>
          <w:w w:val="150"/>
        </w:rPr>
        <w:t xml:space="preserve"> </w:t>
      </w:r>
      <w:r>
        <w:rPr>
          <w:spacing w:val="-10"/>
        </w:rPr>
        <w:t>и</w:t>
      </w:r>
    </w:p>
    <w:p w:rsidR="006B58B6" w:rsidRDefault="006B58B6" w:rsidP="009D252F">
      <w:pPr>
        <w:pStyle w:val="a3"/>
        <w:ind w:firstLine="0"/>
        <w:jc w:val="left"/>
      </w:pPr>
      <w:r>
        <w:rPr>
          <w:spacing w:val="-2"/>
        </w:rPr>
        <w:t>искусства;</w:t>
      </w:r>
    </w:p>
    <w:p w:rsidR="006B58B6" w:rsidRDefault="006B58B6" w:rsidP="009D252F">
      <w:pPr>
        <w:pStyle w:val="a3"/>
        <w:ind w:left="1482" w:firstLine="0"/>
        <w:jc w:val="left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6B58B6" w:rsidRDefault="006B58B6" w:rsidP="009D252F">
      <w:pPr>
        <w:pStyle w:val="1"/>
        <w:numPr>
          <w:ilvl w:val="0"/>
          <w:numId w:val="2"/>
        </w:numPr>
        <w:tabs>
          <w:tab w:val="left" w:pos="1785"/>
        </w:tabs>
        <w:spacing w:before="0"/>
        <w:ind w:left="1785" w:hanging="303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B58B6" w:rsidRDefault="006B58B6" w:rsidP="009D252F">
      <w:pPr>
        <w:pStyle w:val="a3"/>
        <w:spacing w:line="264" w:lineRule="auto"/>
        <w:jc w:val="left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 xml:space="preserve">ей </w:t>
      </w:r>
      <w:r>
        <w:rPr>
          <w:spacing w:val="-2"/>
        </w:rPr>
        <w:t>вред.</w:t>
      </w:r>
    </w:p>
    <w:p w:rsidR="006B58B6" w:rsidRPr="009D252F" w:rsidRDefault="006B58B6" w:rsidP="009D252F">
      <w:pPr>
        <w:ind w:left="100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58B6" w:rsidRDefault="006B58B6" w:rsidP="009D252F">
      <w:pPr>
        <w:pStyle w:val="1"/>
        <w:spacing w:before="0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6B58B6" w:rsidRDefault="006B58B6" w:rsidP="009D252F">
      <w:pPr>
        <w:pStyle w:val="a3"/>
        <w:spacing w:line="264" w:lineRule="auto"/>
        <w:ind w:right="109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B58B6" w:rsidRDefault="006B58B6" w:rsidP="009D252F">
      <w:pPr>
        <w:pStyle w:val="1"/>
        <w:spacing w:before="0" w:line="261" w:lineRule="auto"/>
        <w:ind w:left="882" w:right="105" w:firstLine="599"/>
        <w:rPr>
          <w:b w:val="0"/>
        </w:rPr>
      </w:pPr>
      <w:r>
        <w:t>У обучающегося будут сформированы следующие базовые логические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6B58B6" w:rsidRDefault="006B58B6" w:rsidP="009D252F">
      <w:pPr>
        <w:pStyle w:val="a3"/>
        <w:spacing w:line="264" w:lineRule="auto"/>
        <w:ind w:right="110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B58B6" w:rsidRDefault="006B58B6" w:rsidP="009D252F">
      <w:pPr>
        <w:pStyle w:val="a3"/>
        <w:spacing w:line="264" w:lineRule="auto"/>
        <w:ind w:right="109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B58B6" w:rsidRDefault="006B58B6" w:rsidP="009D252F">
      <w:pPr>
        <w:pStyle w:val="a3"/>
        <w:spacing w:line="264" w:lineRule="auto"/>
        <w:ind w:right="105"/>
      </w:pPr>
      <w:r>
        <w:t xml:space="preserve">находить закономерности и противоречия в рассматриваемых явлениях </w:t>
      </w:r>
      <w:r>
        <w:lastRenderedPageBreak/>
        <w:t>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B58B6" w:rsidRDefault="006B58B6" w:rsidP="009D252F">
      <w:pPr>
        <w:pStyle w:val="a3"/>
        <w:spacing w:line="264" w:lineRule="auto"/>
        <w:ind w:right="106"/>
      </w:pPr>
      <w: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 w:rsidR="006B58B6" w:rsidRDefault="006B58B6" w:rsidP="009D252F">
      <w:pPr>
        <w:pStyle w:val="a3"/>
        <w:spacing w:line="264" w:lineRule="auto"/>
        <w:ind w:right="109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6B58B6" w:rsidRDefault="006B58B6" w:rsidP="009D252F">
      <w:pPr>
        <w:pStyle w:val="1"/>
        <w:spacing w:before="0" w:line="261" w:lineRule="auto"/>
        <w:ind w:left="882" w:right="110" w:firstLine="599"/>
        <w:rPr>
          <w:b w:val="0"/>
        </w:rPr>
      </w:pPr>
      <w: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0"/>
        </w:rPr>
        <w:t>:</w:t>
      </w:r>
    </w:p>
    <w:p w:rsidR="006B58B6" w:rsidRDefault="006B58B6" w:rsidP="009D252F">
      <w:pPr>
        <w:spacing w:line="261" w:lineRule="auto"/>
        <w:sectPr w:rsidR="006B58B6">
          <w:pgSz w:w="11910" w:h="16390"/>
          <w:pgMar w:top="1060" w:right="740" w:bottom="280" w:left="820" w:header="720" w:footer="720" w:gutter="0"/>
          <w:cols w:space="720"/>
        </w:sectPr>
      </w:pPr>
    </w:p>
    <w:p w:rsidR="006B58B6" w:rsidRDefault="006B58B6" w:rsidP="009D252F">
      <w:pPr>
        <w:pStyle w:val="a3"/>
        <w:spacing w:line="264" w:lineRule="auto"/>
        <w:ind w:right="110"/>
      </w:pPr>
      <w: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B58B6" w:rsidRDefault="006B58B6" w:rsidP="009D252F">
      <w:pPr>
        <w:pStyle w:val="a3"/>
        <w:spacing w:line="264" w:lineRule="auto"/>
        <w:ind w:right="105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6B58B6" w:rsidRDefault="006B58B6" w:rsidP="009D252F">
      <w:pPr>
        <w:pStyle w:val="a3"/>
        <w:spacing w:line="264" w:lineRule="auto"/>
        <w:ind w:right="104"/>
      </w:pPr>
      <w: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</w:t>
      </w:r>
      <w:r>
        <w:rPr>
          <w:spacing w:val="40"/>
        </w:rPr>
        <w:t xml:space="preserve"> </w:t>
      </w:r>
      <w:r>
        <w:rPr>
          <w:spacing w:val="-2"/>
        </w:rPr>
        <w:t>критериев);</w:t>
      </w:r>
    </w:p>
    <w:p w:rsidR="006B58B6" w:rsidRDefault="006B58B6" w:rsidP="009D252F">
      <w:pPr>
        <w:pStyle w:val="a3"/>
        <w:spacing w:line="264" w:lineRule="auto"/>
        <w:ind w:right="110"/>
      </w:pP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B58B6" w:rsidRDefault="006B58B6" w:rsidP="009D252F">
      <w:pPr>
        <w:pStyle w:val="a3"/>
        <w:spacing w:line="264" w:lineRule="auto"/>
        <w:ind w:right="104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6B58B6" w:rsidRDefault="006B58B6" w:rsidP="009D252F">
      <w:pPr>
        <w:pStyle w:val="a3"/>
        <w:spacing w:line="264" w:lineRule="auto"/>
        <w:ind w:right="113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6B58B6" w:rsidRDefault="006B58B6" w:rsidP="009D252F">
      <w:pPr>
        <w:pStyle w:val="1"/>
        <w:spacing w:before="0" w:line="261" w:lineRule="auto"/>
        <w:ind w:left="882" w:right="110" w:firstLine="599"/>
        <w:rPr>
          <w:b w:val="0"/>
        </w:rPr>
      </w:pPr>
      <w:r>
        <w:t>У обучающегося будут сформированы следующие умения работать</w:t>
      </w:r>
      <w:r>
        <w:rPr>
          <w:spacing w:val="40"/>
        </w:rPr>
        <w:t xml:space="preserve"> </w:t>
      </w:r>
      <w:r>
        <w:t xml:space="preserve">с информацией как часть универсальных познавательных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6B58B6" w:rsidRDefault="006B58B6" w:rsidP="009D252F">
      <w:pPr>
        <w:pStyle w:val="a3"/>
        <w:ind w:left="1482" w:firstLine="0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6B58B6" w:rsidRDefault="006B58B6" w:rsidP="009D252F">
      <w:pPr>
        <w:pStyle w:val="a3"/>
        <w:spacing w:line="264" w:lineRule="auto"/>
        <w:ind w:right="103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6B58B6" w:rsidRDefault="006B58B6" w:rsidP="009D252F">
      <w:pPr>
        <w:pStyle w:val="a3"/>
        <w:spacing w:line="264" w:lineRule="auto"/>
        <w:ind w:right="112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6B58B6" w:rsidRDefault="006B58B6" w:rsidP="009D252F">
      <w:pPr>
        <w:pStyle w:val="a3"/>
        <w:spacing w:line="264" w:lineRule="auto"/>
        <w:ind w:right="110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B58B6" w:rsidRDefault="006B58B6" w:rsidP="009D252F">
      <w:pPr>
        <w:pStyle w:val="a3"/>
        <w:spacing w:line="264" w:lineRule="auto"/>
        <w:ind w:right="106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 задачей;</w:t>
      </w:r>
    </w:p>
    <w:p w:rsidR="006B58B6" w:rsidRDefault="006B58B6" w:rsidP="009D252F">
      <w:pPr>
        <w:pStyle w:val="a3"/>
        <w:spacing w:line="264" w:lineRule="auto"/>
        <w:ind w:right="111"/>
      </w:pPr>
      <w:r>
        <w:t>анализировать музыкальные тексты (акустические и нотные</w:t>
      </w:r>
      <w:proofErr w:type="gramStart"/>
      <w:r>
        <w:t>)п</w:t>
      </w:r>
      <w:proofErr w:type="gramEnd"/>
      <w:r>
        <w:t>о предложенному учителем алгоритму;</w:t>
      </w:r>
    </w:p>
    <w:p w:rsidR="006B58B6" w:rsidRDefault="006B58B6" w:rsidP="009D252F">
      <w:pPr>
        <w:pStyle w:val="a3"/>
        <w:spacing w:line="264" w:lineRule="auto"/>
        <w:ind w:right="114"/>
      </w:pPr>
      <w:r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 w:rsidR="006B58B6" w:rsidRDefault="006B58B6" w:rsidP="009D252F">
      <w:pPr>
        <w:pStyle w:val="1"/>
        <w:spacing w:before="0" w:line="261" w:lineRule="auto"/>
        <w:ind w:left="882" w:right="111" w:firstLine="599"/>
        <w:rPr>
          <w:b w:val="0"/>
        </w:rPr>
      </w:pPr>
      <w: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0"/>
        </w:rPr>
        <w:t>:</w:t>
      </w:r>
    </w:p>
    <w:p w:rsidR="006B58B6" w:rsidRDefault="006B58B6" w:rsidP="009D252F">
      <w:pPr>
        <w:pStyle w:val="a5"/>
        <w:numPr>
          <w:ilvl w:val="0"/>
          <w:numId w:val="1"/>
        </w:numPr>
        <w:tabs>
          <w:tab w:val="left" w:pos="1785"/>
        </w:tabs>
        <w:spacing w:before="0"/>
        <w:ind w:left="1785" w:hanging="30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6B58B6" w:rsidRDefault="006B58B6" w:rsidP="009D252F">
      <w:pPr>
        <w:pStyle w:val="a3"/>
        <w:spacing w:line="264" w:lineRule="auto"/>
        <w:ind w:right="108"/>
      </w:pPr>
      <w:r>
        <w:lastRenderedPageBreak/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 w:rsidR="006B58B6" w:rsidRDefault="006B58B6" w:rsidP="009D252F">
      <w:pPr>
        <w:pStyle w:val="a3"/>
        <w:spacing w:line="264" w:lineRule="auto"/>
        <w:ind w:right="112"/>
      </w:pPr>
      <w:r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 w:rsidR="006B58B6" w:rsidRDefault="006B58B6" w:rsidP="009D252F">
      <w:pPr>
        <w:pStyle w:val="a3"/>
        <w:spacing w:line="264" w:lineRule="auto"/>
        <w:ind w:right="110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B58B6" w:rsidRDefault="006B58B6" w:rsidP="009D252F">
      <w:pPr>
        <w:pStyle w:val="a3"/>
        <w:spacing w:line="264" w:lineRule="auto"/>
        <w:ind w:right="114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общении.</w:t>
      </w:r>
    </w:p>
    <w:p w:rsidR="006B58B6" w:rsidRDefault="006B58B6" w:rsidP="009D252F">
      <w:pPr>
        <w:pStyle w:val="1"/>
        <w:numPr>
          <w:ilvl w:val="0"/>
          <w:numId w:val="1"/>
        </w:numPr>
        <w:tabs>
          <w:tab w:val="left" w:pos="1785"/>
        </w:tabs>
        <w:spacing w:before="0"/>
        <w:ind w:left="1785" w:hanging="303"/>
        <w:jc w:val="both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:rsidR="006B58B6" w:rsidRDefault="006B58B6" w:rsidP="009D252F">
      <w:pPr>
        <w:pStyle w:val="a3"/>
        <w:spacing w:line="264" w:lineRule="auto"/>
        <w:ind w:right="110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58B6" w:rsidRDefault="006B58B6" w:rsidP="009D252F">
      <w:pPr>
        <w:pStyle w:val="a3"/>
        <w:spacing w:line="264" w:lineRule="auto"/>
        <w:ind w:right="113"/>
      </w:pPr>
      <w:r>
        <w:t>проявлять уважительное отношение к собеседнику, соблюдать правила ведения диалога и дискуссии;</w:t>
      </w:r>
    </w:p>
    <w:p w:rsidR="006B58B6" w:rsidRDefault="006B58B6" w:rsidP="009D252F">
      <w:pPr>
        <w:pStyle w:val="a3"/>
        <w:spacing w:line="264" w:lineRule="auto"/>
        <w:ind w:left="1482" w:right="333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9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 корректно и аргументированно высказывать своё мнение;</w:t>
      </w:r>
    </w:p>
    <w:p w:rsidR="006B58B6" w:rsidRDefault="006B58B6" w:rsidP="009D252F">
      <w:pPr>
        <w:pStyle w:val="a3"/>
        <w:tabs>
          <w:tab w:val="left" w:pos="2870"/>
          <w:tab w:val="left" w:pos="3957"/>
          <w:tab w:val="left" w:pos="4348"/>
          <w:tab w:val="left" w:pos="6053"/>
          <w:tab w:val="left" w:pos="7113"/>
          <w:tab w:val="left" w:pos="8624"/>
        </w:tabs>
        <w:spacing w:line="264" w:lineRule="auto"/>
        <w:ind w:left="1482" w:right="110" w:firstLine="0"/>
        <w:jc w:val="left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6B58B6" w:rsidRDefault="006B58B6" w:rsidP="009D252F">
      <w:pPr>
        <w:pStyle w:val="a3"/>
        <w:spacing w:line="322" w:lineRule="exact"/>
        <w:ind w:firstLine="0"/>
        <w:jc w:val="left"/>
      </w:pPr>
      <w:r>
        <w:rPr>
          <w:spacing w:val="-2"/>
        </w:rPr>
        <w:t>повествование);</w:t>
      </w:r>
    </w:p>
    <w:p w:rsidR="006B58B6" w:rsidRDefault="006B58B6" w:rsidP="009D252F">
      <w:pPr>
        <w:pStyle w:val="a3"/>
        <w:ind w:left="1482" w:firstLine="0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rPr>
          <w:spacing w:val="-2"/>
        </w:rPr>
        <w:t>выступления;</w:t>
      </w:r>
    </w:p>
    <w:p w:rsidR="006B58B6" w:rsidRDefault="006B58B6" w:rsidP="009D252F">
      <w:pPr>
        <w:pStyle w:val="a3"/>
        <w:spacing w:line="264" w:lineRule="auto"/>
        <w:ind w:right="109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6B58B6" w:rsidRDefault="006B58B6" w:rsidP="009D252F">
      <w:pPr>
        <w:pStyle w:val="1"/>
        <w:numPr>
          <w:ilvl w:val="0"/>
          <w:numId w:val="1"/>
        </w:numPr>
        <w:tabs>
          <w:tab w:val="left" w:pos="1785"/>
        </w:tabs>
        <w:spacing w:before="0"/>
        <w:ind w:left="1785" w:hanging="303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rPr>
          <w:spacing w:val="-2"/>
        </w:rPr>
        <w:t>(сотрудничество):</w:t>
      </w:r>
    </w:p>
    <w:p w:rsidR="006B58B6" w:rsidRDefault="006B58B6" w:rsidP="009D252F">
      <w:pPr>
        <w:pStyle w:val="a3"/>
        <w:spacing w:line="264" w:lineRule="auto"/>
        <w:ind w:right="114"/>
      </w:pP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объединению</w:t>
      </w:r>
      <w:r>
        <w:rPr>
          <w:spacing w:val="-5"/>
        </w:rPr>
        <w:t xml:space="preserve"> </w:t>
      </w:r>
      <w:r>
        <w:t>усилий,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совместного восприятия, исполнения музыки;</w:t>
      </w:r>
    </w:p>
    <w:p w:rsidR="006B58B6" w:rsidRDefault="006B58B6" w:rsidP="009D252F">
      <w:pPr>
        <w:pStyle w:val="a3"/>
        <w:spacing w:line="264" w:lineRule="auto"/>
        <w:ind w:right="110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6B58B6" w:rsidRDefault="006B58B6" w:rsidP="009D252F">
      <w:pPr>
        <w:pStyle w:val="a3"/>
        <w:spacing w:line="264" w:lineRule="auto"/>
        <w:ind w:right="110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t xml:space="preserve"> учётом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задачах)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стандартной</w:t>
      </w:r>
      <w:r>
        <w:rPr>
          <w:spacing w:val="-3"/>
        </w:rPr>
        <w:t xml:space="preserve"> </w:t>
      </w:r>
      <w:r>
        <w:t>(типовой)</w:t>
      </w:r>
      <w:r>
        <w:rPr>
          <w:spacing w:val="-4"/>
        </w:rPr>
        <w:t xml:space="preserve"> </w:t>
      </w:r>
      <w:proofErr w:type="spellStart"/>
      <w:r>
        <w:t>ситуациина</w:t>
      </w:r>
      <w:proofErr w:type="spellEnd"/>
      <w:r>
        <w:t xml:space="preserve"> основе предложенного формата планирования, распределения промежуточных шагов и сроков;</w:t>
      </w:r>
    </w:p>
    <w:p w:rsidR="006B58B6" w:rsidRDefault="006B58B6" w:rsidP="009D252F">
      <w:pPr>
        <w:pStyle w:val="a3"/>
        <w:spacing w:line="264" w:lineRule="auto"/>
        <w:ind w:right="107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B58B6" w:rsidRDefault="006B58B6" w:rsidP="009D252F">
      <w:pPr>
        <w:pStyle w:val="a3"/>
        <w:spacing w:line="264" w:lineRule="auto"/>
        <w:ind w:right="111"/>
      </w:pPr>
      <w:r>
        <w:t xml:space="preserve">ответственно выполнять свою часть работы; оценивать свой вклад в </w:t>
      </w:r>
      <w:r>
        <w:lastRenderedPageBreak/>
        <w:t>общий результат;</w:t>
      </w:r>
    </w:p>
    <w:p w:rsidR="006B58B6" w:rsidRDefault="006B58B6" w:rsidP="009D252F">
      <w:pPr>
        <w:pStyle w:val="a3"/>
        <w:spacing w:line="264" w:lineRule="auto"/>
        <w:ind w:right="106"/>
      </w:pPr>
      <w:r>
        <w:t>выполнять совместные проектные, творческие задания с опорой на предложенные образцы.</w:t>
      </w:r>
    </w:p>
    <w:p w:rsidR="006B58B6" w:rsidRDefault="006B58B6" w:rsidP="009D252F">
      <w:pPr>
        <w:pStyle w:val="1"/>
        <w:spacing w:before="0" w:line="261" w:lineRule="auto"/>
        <w:ind w:left="882" w:right="108" w:firstLine="599"/>
        <w:rPr>
          <w:b w:val="0"/>
        </w:rPr>
      </w:pPr>
      <w:r>
        <w:t xml:space="preserve"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6B58B6" w:rsidRDefault="006B58B6" w:rsidP="009D252F">
      <w:pPr>
        <w:pStyle w:val="a3"/>
        <w:spacing w:line="264" w:lineRule="auto"/>
        <w:ind w:right="113"/>
      </w:pPr>
      <w:r>
        <w:t xml:space="preserve"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 w:rsidR="006B58B6" w:rsidRDefault="006B58B6" w:rsidP="009D252F">
      <w:pPr>
        <w:pStyle w:val="a3"/>
        <w:ind w:left="1482" w:firstLine="0"/>
      </w:pPr>
      <w:r>
        <w:t>выстраивать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выбранных</w:t>
      </w:r>
      <w:r>
        <w:rPr>
          <w:spacing w:val="-13"/>
        </w:rPr>
        <w:t xml:space="preserve"> </w:t>
      </w:r>
      <w:r>
        <w:rPr>
          <w:spacing w:val="-2"/>
        </w:rPr>
        <w:t>действий.</w:t>
      </w:r>
    </w:p>
    <w:p w:rsidR="006B58B6" w:rsidRDefault="006B58B6" w:rsidP="009D252F">
      <w:pPr>
        <w:pStyle w:val="1"/>
        <w:spacing w:before="0" w:line="261" w:lineRule="auto"/>
        <w:ind w:left="882" w:right="108" w:firstLine="599"/>
        <w:rPr>
          <w:b w:val="0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0"/>
        </w:rPr>
        <w:t>:</w:t>
      </w:r>
    </w:p>
    <w:p w:rsidR="006B58B6" w:rsidRDefault="006B58B6" w:rsidP="009D252F">
      <w:pPr>
        <w:pStyle w:val="a3"/>
        <w:spacing w:line="264" w:lineRule="auto"/>
        <w:ind w:left="1482" w:right="1003" w:firstLine="0"/>
      </w:pPr>
      <w:r>
        <w:t>устанавливать причины успеха (неудач) учебной деятельности; корректировать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rPr>
          <w:spacing w:val="-2"/>
        </w:rPr>
        <w:t>ошибок.</w:t>
      </w:r>
    </w:p>
    <w:p w:rsidR="006B58B6" w:rsidRDefault="006B58B6" w:rsidP="009D252F">
      <w:pPr>
        <w:pStyle w:val="a3"/>
        <w:spacing w:line="264" w:lineRule="auto"/>
        <w:ind w:right="110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</w:t>
      </w:r>
      <w:r>
        <w:rPr>
          <w:spacing w:val="-1"/>
        </w:rPr>
        <w:t xml:space="preserve"> </w:t>
      </w:r>
      <w:r>
        <w:t>поведения, эмоционального</w:t>
      </w:r>
      <w:r>
        <w:rPr>
          <w:spacing w:val="-1"/>
        </w:rPr>
        <w:t xml:space="preserve"> </w:t>
      </w:r>
      <w:r>
        <w:t>душевного равновесия и т.д.).</w:t>
      </w:r>
    </w:p>
    <w:p w:rsidR="006B58B6" w:rsidRDefault="006B58B6" w:rsidP="009D252F">
      <w:pPr>
        <w:ind w:left="100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58B6" w:rsidRDefault="006B58B6" w:rsidP="009D252F">
      <w:pPr>
        <w:pStyle w:val="a3"/>
        <w:spacing w:line="264" w:lineRule="auto"/>
        <w:ind w:right="10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B58B6" w:rsidRDefault="006B58B6" w:rsidP="009D252F">
      <w:pPr>
        <w:pStyle w:val="1"/>
        <w:spacing w:before="0" w:line="264" w:lineRule="auto"/>
        <w:ind w:right="111"/>
      </w:pPr>
      <w:proofErr w:type="gramStart"/>
      <w:r>
        <w:t>Обучающиеся</w:t>
      </w:r>
      <w:proofErr w:type="gramEnd"/>
      <w:r>
        <w:t xml:space="preserve">, освоившие основную образовательную программу по </w:t>
      </w:r>
      <w:r>
        <w:rPr>
          <w:spacing w:val="-2"/>
        </w:rPr>
        <w:t>музыке:</w:t>
      </w:r>
    </w:p>
    <w:p w:rsidR="006B58B6" w:rsidRDefault="006B58B6" w:rsidP="009D252F">
      <w:pPr>
        <w:pStyle w:val="a3"/>
        <w:spacing w:line="264" w:lineRule="auto"/>
        <w:ind w:right="106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B58B6" w:rsidRDefault="006B58B6" w:rsidP="009D252F">
      <w:pPr>
        <w:pStyle w:val="a3"/>
        <w:spacing w:line="264" w:lineRule="auto"/>
        <w:ind w:left="1482" w:right="105" w:firstLine="0"/>
      </w:pPr>
      <w:r>
        <w:t>сознательно стремятся к развитию своих музыкальных способностей; осознают</w:t>
      </w:r>
      <w:r>
        <w:rPr>
          <w:spacing w:val="48"/>
        </w:rPr>
        <w:t xml:space="preserve"> </w:t>
      </w:r>
      <w:r>
        <w:t>разнообразие</w:t>
      </w:r>
      <w:r>
        <w:rPr>
          <w:spacing w:val="55"/>
        </w:rPr>
        <w:t xml:space="preserve"> </w:t>
      </w:r>
      <w:r>
        <w:t>форм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направлений</w:t>
      </w:r>
      <w:r>
        <w:rPr>
          <w:spacing w:val="54"/>
        </w:rPr>
        <w:t xml:space="preserve"> </w:t>
      </w:r>
      <w:r>
        <w:t>музыкального</w:t>
      </w:r>
      <w:r>
        <w:rPr>
          <w:spacing w:val="55"/>
        </w:rPr>
        <w:t xml:space="preserve"> </w:t>
      </w:r>
      <w:r>
        <w:rPr>
          <w:spacing w:val="-2"/>
        </w:rPr>
        <w:t>искусства,</w:t>
      </w:r>
    </w:p>
    <w:p w:rsidR="006B58B6" w:rsidRDefault="006B58B6" w:rsidP="009D252F">
      <w:pPr>
        <w:pStyle w:val="a3"/>
        <w:spacing w:line="264" w:lineRule="auto"/>
        <w:ind w:right="111" w:firstLine="0"/>
      </w:pPr>
      <w:r>
        <w:t>могут назвать музыкальные произведения, композиторов, исполнителей, которые им нравятся, аргументировать свой выбор;</w:t>
      </w:r>
    </w:p>
    <w:p w:rsidR="006B58B6" w:rsidRDefault="006B58B6" w:rsidP="009D252F">
      <w:pPr>
        <w:pStyle w:val="a3"/>
        <w:spacing w:line="322" w:lineRule="exact"/>
        <w:ind w:left="1482" w:firstLine="0"/>
      </w:pPr>
      <w:r>
        <w:t>имеют</w:t>
      </w:r>
      <w:r>
        <w:rPr>
          <w:spacing w:val="-10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6B58B6" w:rsidRDefault="006B58B6" w:rsidP="009D252F">
      <w:pPr>
        <w:pStyle w:val="a3"/>
        <w:spacing w:line="264" w:lineRule="auto"/>
        <w:ind w:right="104"/>
      </w:pPr>
      <w:r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 w:rsidR="00912978" w:rsidRDefault="006B58B6" w:rsidP="009D252F">
      <w:pPr>
        <w:pStyle w:val="a3"/>
        <w:ind w:left="1482" w:firstLine="0"/>
        <w:rPr>
          <w:spacing w:val="-2"/>
        </w:rPr>
        <w:sectPr w:rsidR="00912978" w:rsidSect="009D252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t>стремятся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расширению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:rsidR="00054A8F" w:rsidRDefault="00054A8F" w:rsidP="00054A8F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054A8F" w:rsidTr="006A0550">
        <w:trPr>
          <w:trHeight w:val="362"/>
        </w:trPr>
        <w:tc>
          <w:tcPr>
            <w:tcW w:w="1068" w:type="dxa"/>
            <w:vMerge w:val="restart"/>
          </w:tcPr>
          <w:p w:rsidR="00054A8F" w:rsidRDefault="00054A8F" w:rsidP="006A0550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054A8F" w:rsidRPr="00350640" w:rsidRDefault="00054A8F" w:rsidP="006A0550">
            <w:pPr>
              <w:pStyle w:val="TableParagraph"/>
              <w:spacing w:before="86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line="276" w:lineRule="auto"/>
              <w:ind w:left="233"/>
              <w:rPr>
                <w:b/>
                <w:sz w:val="24"/>
                <w:lang w:val="ru-RU"/>
              </w:rPr>
            </w:pPr>
            <w:r w:rsidRPr="00350640">
              <w:rPr>
                <w:b/>
                <w:sz w:val="24"/>
                <w:lang w:val="ru-RU"/>
              </w:rPr>
              <w:t>Наименование</w:t>
            </w:r>
            <w:r w:rsidRPr="0035064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>разделов</w:t>
            </w:r>
            <w:r w:rsidRPr="0035064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>и</w:t>
            </w:r>
            <w:r w:rsidRPr="0035064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 xml:space="preserve">тем </w:t>
            </w:r>
            <w:r w:rsidRPr="0035064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054A8F" w:rsidRDefault="00054A8F" w:rsidP="006A055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11" w:type="dxa"/>
            <w:vMerge w:val="restart"/>
          </w:tcPr>
          <w:p w:rsidR="00054A8F" w:rsidRDefault="00054A8F" w:rsidP="006A0550">
            <w:pPr>
              <w:pStyle w:val="TableParagraph"/>
              <w:spacing w:before="46" w:line="276" w:lineRule="auto"/>
              <w:ind w:left="2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цифровые</w:t>
            </w:r>
            <w:proofErr w:type="spellEnd"/>
            <w:r>
              <w:rPr>
                <w:b/>
                <w:spacing w:val="-2"/>
                <w:sz w:val="24"/>
              </w:rPr>
              <w:t xml:space="preserve">)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054A8F" w:rsidTr="006A0550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054A8F" w:rsidRDefault="00054A8F" w:rsidP="006A055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054A8F" w:rsidRDefault="00054A8F" w:rsidP="006A0550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11" w:type="dxa"/>
            <w:vMerge/>
            <w:tcBorders>
              <w:top w:val="nil"/>
            </w:tcBorders>
          </w:tcPr>
          <w:p w:rsidR="00054A8F" w:rsidRDefault="00054A8F" w:rsidP="006A0550">
            <w:pPr>
              <w:rPr>
                <w:sz w:val="2"/>
                <w:szCs w:val="2"/>
              </w:rPr>
            </w:pPr>
          </w:p>
        </w:tc>
      </w:tr>
      <w:tr w:rsidR="00054A8F" w:rsidTr="006A0550">
        <w:trPr>
          <w:trHeight w:val="362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054A8F" w:rsidTr="006A0550">
        <w:trPr>
          <w:trHeight w:val="362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Народная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</w:p>
        </w:tc>
      </w:tr>
      <w:tr w:rsidR="00054A8F" w:rsidTr="006A0550">
        <w:trPr>
          <w:trHeight w:val="1951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Край,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котором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ты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живёшь: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русские народные песни «</w:t>
            </w:r>
            <w:proofErr w:type="gramStart"/>
            <w:r w:rsidRPr="00350640">
              <w:rPr>
                <w:sz w:val="24"/>
                <w:lang w:val="ru-RU"/>
              </w:rPr>
              <w:t>Выходили</w:t>
            </w:r>
            <w:proofErr w:type="gramEnd"/>
            <w:r w:rsidRPr="00350640">
              <w:rPr>
                <w:sz w:val="24"/>
                <w:lang w:val="ru-RU"/>
              </w:rPr>
              <w:t xml:space="preserve"> красны девицы», «Вдоль да по речке»,</w:t>
            </w:r>
          </w:p>
          <w:p w:rsidR="00054A8F" w:rsidRPr="00350640" w:rsidRDefault="00054A8F" w:rsidP="006A0550">
            <w:pPr>
              <w:pStyle w:val="TableParagraph"/>
              <w:spacing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</w:t>
            </w:r>
            <w:proofErr w:type="spellStart"/>
            <w:r w:rsidRPr="00350640">
              <w:rPr>
                <w:sz w:val="24"/>
                <w:lang w:val="ru-RU"/>
              </w:rPr>
              <w:t>Солдатушки</w:t>
            </w:r>
            <w:proofErr w:type="spellEnd"/>
            <w:r w:rsidRPr="00350640">
              <w:rPr>
                <w:sz w:val="24"/>
                <w:lang w:val="ru-RU"/>
              </w:rPr>
              <w:t xml:space="preserve">, бравы ребятушки»; </w:t>
            </w:r>
            <w:proofErr w:type="spellStart"/>
            <w:r w:rsidRPr="00350640">
              <w:rPr>
                <w:sz w:val="24"/>
                <w:lang w:val="ru-RU"/>
              </w:rPr>
              <w:t>Е.П.Крылатов</w:t>
            </w:r>
            <w:proofErr w:type="spellEnd"/>
            <w:r w:rsidRPr="00350640">
              <w:rPr>
                <w:sz w:val="24"/>
                <w:lang w:val="ru-RU"/>
              </w:rPr>
              <w:t>,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Ю.С.Энтин</w:t>
            </w:r>
            <w:proofErr w:type="spellEnd"/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«Лесной</w:t>
            </w:r>
          </w:p>
          <w:p w:rsidR="00054A8F" w:rsidRDefault="00054A8F" w:rsidP="006A055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олень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37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948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Первые артисты, народный театр: И.Ф. Стравинский балет «Петрушка»; русская народная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песня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</w:t>
            </w:r>
            <w:proofErr w:type="gramStart"/>
            <w:r w:rsidRPr="00350640">
              <w:rPr>
                <w:sz w:val="24"/>
                <w:lang w:val="ru-RU"/>
              </w:rPr>
              <w:t>Скоморошья-плясовая</w:t>
            </w:r>
            <w:proofErr w:type="gramEnd"/>
            <w:r w:rsidRPr="00350640">
              <w:rPr>
                <w:sz w:val="24"/>
                <w:lang w:val="ru-RU"/>
              </w:rPr>
              <w:t>», фрагменты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из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оперы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«Князь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Игорь»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А.П. Бородина; фрагменты из оперы «Садко»</w:t>
            </w:r>
          </w:p>
          <w:p w:rsidR="00054A8F" w:rsidRDefault="00054A8F" w:rsidP="006A055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2"/>
              <w:ind w:left="239"/>
              <w:rPr>
                <w:lang w:val="ru-RU"/>
              </w:rPr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632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Русские народные музыкальные инструменты:</w:t>
            </w:r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П.И.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Чайковский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pacing w:val="-4"/>
                <w:sz w:val="24"/>
                <w:lang w:val="ru-RU"/>
              </w:rPr>
              <w:t>пьесы</w:t>
            </w:r>
          </w:p>
          <w:p w:rsidR="00054A8F" w:rsidRPr="00350640" w:rsidRDefault="00054A8F" w:rsidP="006A0550">
            <w:pPr>
              <w:pStyle w:val="TableParagraph"/>
              <w:spacing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«Камаринская» «Мужик на гармонике играет»;</w:t>
            </w:r>
            <w:r w:rsidRPr="00350640">
              <w:rPr>
                <w:spacing w:val="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«Пляска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скоморохов»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из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pacing w:val="-4"/>
                <w:sz w:val="24"/>
                <w:lang w:val="ru-RU"/>
              </w:rPr>
              <w:t>оперы</w:t>
            </w:r>
          </w:p>
          <w:p w:rsidR="00054A8F" w:rsidRPr="00350640" w:rsidRDefault="00054A8F" w:rsidP="006A0550">
            <w:pPr>
              <w:pStyle w:val="TableParagraph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«Снегурочка»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Н.А.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Римского-</w:t>
            </w:r>
            <w:r w:rsidRPr="00350640">
              <w:rPr>
                <w:spacing w:val="-2"/>
                <w:sz w:val="24"/>
                <w:lang w:val="ru-RU"/>
              </w:rPr>
              <w:t>Корсакова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54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9"/>
              <w:rPr>
                <w:lang w:val="ru-RU"/>
              </w:rPr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995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Жанры</w:t>
            </w:r>
            <w:r w:rsidRPr="00350640">
              <w:rPr>
                <w:spacing w:val="-1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музыкального</w:t>
            </w:r>
            <w:r w:rsidRPr="00350640">
              <w:rPr>
                <w:spacing w:val="-1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фольклора:</w:t>
            </w:r>
            <w:r w:rsidRPr="00350640">
              <w:rPr>
                <w:spacing w:val="-1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русская народная песня «Выходили красны</w:t>
            </w:r>
          </w:p>
          <w:p w:rsidR="00054A8F" w:rsidRDefault="00054A8F" w:rsidP="006A055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девицы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Вариации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Камаринскую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3"/>
              <w:ind w:left="239"/>
              <w:rPr>
                <w:lang w:val="ru-RU"/>
              </w:rPr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</w:tbl>
    <w:p w:rsidR="00054A8F" w:rsidRDefault="00054A8F" w:rsidP="00054A8F">
      <w:pPr>
        <w:sectPr w:rsidR="00054A8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054A8F" w:rsidTr="006A0550">
        <w:trPr>
          <w:trHeight w:val="998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84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8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Фольклор</w:t>
            </w:r>
            <w:r w:rsidRPr="00350640">
              <w:rPr>
                <w:spacing w:val="-1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народов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России:</w:t>
            </w:r>
            <w:r w:rsidRPr="00350640">
              <w:rPr>
                <w:spacing w:val="-1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Якутские народные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мелодии «Призыв</w:t>
            </w:r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весны»,</w:t>
            </w:r>
          </w:p>
          <w:p w:rsidR="00054A8F" w:rsidRDefault="00054A8F" w:rsidP="006A055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Якутский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танец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4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3218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89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Фольклор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2"/>
                <w:sz w:val="24"/>
                <w:lang w:val="ru-RU"/>
              </w:rPr>
              <w:t xml:space="preserve"> творчестве</w:t>
            </w:r>
          </w:p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профессиональных музыкантов: С.В. Рахманинов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1-я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часть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Концерта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№3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для фортепиано с оркестром; П.И.</w:t>
            </w:r>
          </w:p>
          <w:p w:rsidR="00054A8F" w:rsidRPr="00350640" w:rsidRDefault="00054A8F" w:rsidP="006A0550">
            <w:pPr>
              <w:pStyle w:val="TableParagraph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Чайковский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песни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«Девицы,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красавицы»,</w:t>
            </w:r>
          </w:p>
          <w:p w:rsidR="00054A8F" w:rsidRPr="00350640" w:rsidRDefault="00054A8F" w:rsidP="006A0550">
            <w:pPr>
              <w:pStyle w:val="TableParagraph"/>
              <w:spacing w:before="42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«Уж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как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по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мосту,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по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мосточку</w:t>
            </w:r>
            <w:proofErr w:type="spellEnd"/>
            <w:r w:rsidRPr="00350640">
              <w:rPr>
                <w:sz w:val="24"/>
                <w:lang w:val="ru-RU"/>
              </w:rPr>
              <w:t>»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350640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054A8F" w:rsidRPr="00350640" w:rsidRDefault="00054A8F" w:rsidP="006A0550">
            <w:pPr>
              <w:pStyle w:val="TableParagraph"/>
              <w:spacing w:before="40" w:line="278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оперы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«Евгений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Онегин»;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Г.В.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Свиридов Кантата «Курские песни»; С.С.</w:t>
            </w:r>
          </w:p>
          <w:p w:rsidR="00054A8F" w:rsidRDefault="00054A8F" w:rsidP="006A055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Прокофьев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кантата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Александр</w:t>
            </w:r>
            <w:proofErr w:type="spellEnd"/>
          </w:p>
          <w:p w:rsidR="00054A8F" w:rsidRDefault="00054A8F" w:rsidP="006A0550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Невский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218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4"/>
              <w:ind w:left="239"/>
              <w:rPr>
                <w:lang w:val="ru-RU"/>
              </w:rPr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4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Классическая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музыка</w:t>
            </w:r>
            <w:proofErr w:type="spellEnd"/>
          </w:p>
        </w:tc>
      </w:tr>
      <w:tr w:rsidR="00054A8F" w:rsidTr="006A0550">
        <w:trPr>
          <w:trHeight w:val="1632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Композиторы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–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детям: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П.И.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Чайковский</w:t>
            </w:r>
          </w:p>
          <w:p w:rsidR="00054A8F" w:rsidRPr="00350640" w:rsidRDefault="00054A8F" w:rsidP="006A0550">
            <w:pPr>
              <w:pStyle w:val="TableParagraph"/>
              <w:spacing w:before="41" w:line="276" w:lineRule="auto"/>
              <w:ind w:left="233" w:righ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«Сладкая греза», из Детского альбома, Д.Д.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Шостакович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Вальс-шутка;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песни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из фильма-мюзикла «Мэри </w:t>
            </w:r>
            <w:proofErr w:type="spellStart"/>
            <w:r w:rsidRPr="00350640">
              <w:rPr>
                <w:sz w:val="24"/>
                <w:lang w:val="ru-RU"/>
              </w:rPr>
              <w:t>Поппинс</w:t>
            </w:r>
            <w:proofErr w:type="spellEnd"/>
            <w:r w:rsidRPr="00350640">
              <w:rPr>
                <w:sz w:val="24"/>
                <w:lang w:val="ru-RU"/>
              </w:rPr>
              <w:t xml:space="preserve">, </w:t>
            </w:r>
            <w:proofErr w:type="gramStart"/>
            <w:r w:rsidRPr="00350640">
              <w:rPr>
                <w:sz w:val="24"/>
                <w:lang w:val="ru-RU"/>
              </w:rPr>
              <w:t>до</w:t>
            </w:r>
            <w:proofErr w:type="gramEnd"/>
          </w:p>
          <w:p w:rsidR="00054A8F" w:rsidRDefault="00054A8F" w:rsidP="006A0550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свидания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55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998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Оркестр: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И.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Гайдн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Анданте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из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симфонии</w:t>
            </w:r>
          </w:p>
          <w:p w:rsidR="00054A8F" w:rsidRPr="00350640" w:rsidRDefault="00054A8F" w:rsidP="006A0550">
            <w:pPr>
              <w:pStyle w:val="TableParagraph"/>
              <w:spacing w:before="9" w:line="320" w:lineRule="exac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№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94;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Л.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ван</w:t>
            </w:r>
            <w:proofErr w:type="spellEnd"/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Бетховен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Маршевая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тема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из финала Пятой симфонии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4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995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7" w:line="310" w:lineRule="atLeast"/>
              <w:ind w:left="233" w:right="127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Вокальная музыка: С.С. Прокофьев, стихи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А.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Барто</w:t>
            </w:r>
            <w:proofErr w:type="spellEnd"/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«Болтунья»;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М.И.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Глинка, стихи Н. Кукольника «Попутная песня»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679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Инструментальная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музыка: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pacing w:val="-4"/>
                <w:sz w:val="24"/>
                <w:lang w:val="ru-RU"/>
              </w:rPr>
              <w:t>П.И.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Чайковский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«Мама»,</w:t>
            </w:r>
            <w:r w:rsidRPr="00350640">
              <w:rPr>
                <w:spacing w:val="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«Игра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лошадки»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55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</w:tbl>
    <w:p w:rsidR="00054A8F" w:rsidRDefault="00054A8F" w:rsidP="00054A8F">
      <w:pPr>
        <w:sectPr w:rsidR="00054A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054A8F" w:rsidTr="006A0550">
        <w:trPr>
          <w:trHeight w:val="681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из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Детского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альбома,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С.С.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Прокофьев</w:t>
            </w:r>
          </w:p>
          <w:p w:rsidR="00054A8F" w:rsidRDefault="00054A8F" w:rsidP="006A055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Раскаяние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музыки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995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Программная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музыка: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Н.А.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Римски</w:t>
            </w:r>
            <w:proofErr w:type="gramStart"/>
            <w:r w:rsidRPr="00350640">
              <w:rPr>
                <w:sz w:val="24"/>
                <w:lang w:val="ru-RU"/>
              </w:rPr>
              <w:t>й-</w:t>
            </w:r>
            <w:proofErr w:type="gramEnd"/>
            <w:r w:rsidRPr="00350640">
              <w:rPr>
                <w:sz w:val="24"/>
                <w:lang w:val="ru-RU"/>
              </w:rPr>
              <w:t xml:space="preserve"> Корсаков Симфоническая сюита</w:t>
            </w:r>
          </w:p>
          <w:p w:rsidR="00054A8F" w:rsidRDefault="00054A8F" w:rsidP="006A055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фрагменты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3"/>
              <w:ind w:left="239"/>
              <w:rPr>
                <w:lang w:val="ru-RU"/>
              </w:rPr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998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Симфоническая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музыка: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М.И.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Глинка.</w:t>
            </w:r>
          </w:p>
          <w:p w:rsidR="00054A8F" w:rsidRPr="00350640" w:rsidRDefault="00054A8F" w:rsidP="006A0550">
            <w:pPr>
              <w:pStyle w:val="TableParagraph"/>
              <w:spacing w:before="9" w:line="320" w:lineRule="exact"/>
              <w:ind w:left="233" w:right="201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«Арагонская</w:t>
            </w:r>
            <w:r w:rsidRPr="00350640">
              <w:rPr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хота»,</w:t>
            </w:r>
            <w:r w:rsidRPr="00350640">
              <w:rPr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П.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Чайковский Скерцо из 4-й симфонии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4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995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Русские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композиторы-классики:</w:t>
            </w:r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r w:rsidRPr="00350640">
              <w:rPr>
                <w:spacing w:val="-4"/>
                <w:sz w:val="24"/>
                <w:lang w:val="ru-RU"/>
              </w:rPr>
              <w:t>П.И.</w:t>
            </w:r>
          </w:p>
          <w:p w:rsidR="00054A8F" w:rsidRPr="00350640" w:rsidRDefault="00054A8F" w:rsidP="006A0550">
            <w:pPr>
              <w:pStyle w:val="TableParagraph"/>
              <w:spacing w:before="7" w:line="310" w:lineRule="atLeas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Чайковский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«Танец</w:t>
            </w:r>
            <w:r w:rsidRPr="00350640">
              <w:rPr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феи</w:t>
            </w:r>
            <w:r w:rsidRPr="00350640">
              <w:rPr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Драже»,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«Вальс цветов» из балета «Щелкунчик»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spacing w:before="81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3"/>
              <w:ind w:left="239"/>
              <w:rPr>
                <w:lang w:val="ru-RU"/>
              </w:rPr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315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24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 w:right="191"/>
              <w:jc w:val="both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50640">
              <w:rPr>
                <w:sz w:val="24"/>
                <w:lang w:val="ru-RU"/>
              </w:rPr>
              <w:t>Ж. Бизе «</w:t>
            </w:r>
            <w:proofErr w:type="spellStart"/>
            <w:r w:rsidRPr="00350640">
              <w:rPr>
                <w:sz w:val="24"/>
                <w:lang w:val="ru-RU"/>
              </w:rPr>
              <w:t>Арлезианка</w:t>
            </w:r>
            <w:proofErr w:type="spellEnd"/>
            <w:r w:rsidRPr="00350640">
              <w:rPr>
                <w:sz w:val="24"/>
                <w:lang w:val="ru-RU"/>
              </w:rPr>
              <w:t>»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(1 сюита:</w:t>
            </w:r>
            <w:proofErr w:type="gramEnd"/>
            <w:r w:rsidRPr="00350640">
              <w:rPr>
                <w:sz w:val="24"/>
                <w:lang w:val="ru-RU"/>
              </w:rPr>
              <w:t xml:space="preserve"> Прелюдия, Менуэт,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Перезвон,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2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сюита: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Фарандола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pacing w:val="-10"/>
                <w:sz w:val="24"/>
                <w:lang w:val="ru-RU"/>
              </w:rPr>
              <w:t>–</w:t>
            </w:r>
          </w:p>
          <w:p w:rsidR="00054A8F" w:rsidRDefault="00054A8F" w:rsidP="006A0550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фрагменты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96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681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Мастерство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исполнителя: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Скерцо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50640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«Богатырской»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симфонии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pacing w:val="-2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20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56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1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13805" w:type="dxa"/>
            <w:gridSpan w:val="6"/>
          </w:tcPr>
          <w:p w:rsidR="00054A8F" w:rsidRPr="00350640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  <w:lang w:val="ru-RU"/>
              </w:rPr>
            </w:pPr>
            <w:r w:rsidRPr="00350640">
              <w:rPr>
                <w:b/>
                <w:sz w:val="24"/>
                <w:lang w:val="ru-RU"/>
              </w:rPr>
              <w:t>Раздел</w:t>
            </w:r>
            <w:r w:rsidRPr="0035064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>3. Музыка</w:t>
            </w:r>
            <w:r w:rsidRPr="0035064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 xml:space="preserve">в жизни </w:t>
            </w:r>
            <w:r w:rsidRPr="00350640">
              <w:rPr>
                <w:b/>
                <w:spacing w:val="-2"/>
                <w:sz w:val="24"/>
                <w:lang w:val="ru-RU"/>
              </w:rPr>
              <w:t>человека</w:t>
            </w:r>
          </w:p>
        </w:tc>
      </w:tr>
      <w:tr w:rsidR="00054A8F" w:rsidTr="006A0550">
        <w:trPr>
          <w:trHeight w:val="1951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Искусство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времени: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Н.</w:t>
            </w:r>
            <w:r w:rsidRPr="00350640">
              <w:rPr>
                <w:spacing w:val="-2"/>
                <w:sz w:val="24"/>
                <w:lang w:val="ru-RU"/>
              </w:rPr>
              <w:t xml:space="preserve"> Паганини</w:t>
            </w:r>
          </w:p>
          <w:p w:rsidR="00054A8F" w:rsidRPr="00350640" w:rsidRDefault="00054A8F" w:rsidP="006A0550">
            <w:pPr>
              <w:pStyle w:val="TableParagraph"/>
              <w:spacing w:before="43" w:line="276" w:lineRule="auto"/>
              <w:ind w:left="233" w:right="201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«Вечное</w:t>
            </w:r>
            <w:r w:rsidRPr="00350640">
              <w:rPr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движение»,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И.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Штраус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«Вечное движение», М. Глинка «Попутная песня», Э. Артемьев «Полет» </w:t>
            </w:r>
            <w:proofErr w:type="gramStart"/>
            <w:r w:rsidRPr="00350640">
              <w:rPr>
                <w:sz w:val="24"/>
                <w:lang w:val="ru-RU"/>
              </w:rPr>
              <w:t>из</w:t>
            </w:r>
            <w:proofErr w:type="gramEnd"/>
            <w:r w:rsidRPr="00350640">
              <w:rPr>
                <w:sz w:val="24"/>
                <w:lang w:val="ru-RU"/>
              </w:rPr>
              <w:t xml:space="preserve"> к/ф</w:t>
            </w:r>
          </w:p>
          <w:p w:rsidR="00054A8F" w:rsidRPr="00350640" w:rsidRDefault="00054A8F" w:rsidP="006A0550">
            <w:pPr>
              <w:pStyle w:val="TableParagraph"/>
              <w:spacing w:line="275" w:lineRule="exac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«Родня»;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Е.П.Крылатов</w:t>
            </w:r>
            <w:proofErr w:type="spellEnd"/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pacing w:val="-2"/>
                <w:sz w:val="24"/>
                <w:lang w:val="ru-RU"/>
              </w:rPr>
              <w:t>Ю.С.Энтин</w:t>
            </w:r>
            <w:proofErr w:type="spellEnd"/>
          </w:p>
          <w:p w:rsidR="00054A8F" w:rsidRDefault="00054A8F" w:rsidP="006A0550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Прекрасное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далеко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37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3"/>
              <w:ind w:left="239"/>
              <w:rPr>
                <w:lang w:val="ru-RU"/>
              </w:rPr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4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59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</w:tbl>
    <w:p w:rsidR="00054A8F" w:rsidRDefault="00054A8F" w:rsidP="00054A8F">
      <w:pPr>
        <w:rPr>
          <w:sz w:val="24"/>
        </w:rPr>
        <w:sectPr w:rsidR="00054A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054A8F" w:rsidTr="006A0550">
        <w:trPr>
          <w:trHeight w:val="365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народов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мира</w:t>
            </w:r>
            <w:proofErr w:type="spellEnd"/>
          </w:p>
        </w:tc>
      </w:tr>
      <w:tr w:rsidR="00054A8F" w:rsidTr="006A0550">
        <w:trPr>
          <w:trHeight w:val="2901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38" w:line="276" w:lineRule="auto"/>
              <w:ind w:left="233" w:right="357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(акыны,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ашуги, </w:t>
            </w:r>
            <w:proofErr w:type="spellStart"/>
            <w:r w:rsidRPr="00350640">
              <w:rPr>
                <w:sz w:val="24"/>
                <w:lang w:val="ru-RU"/>
              </w:rPr>
              <w:t>бакши</w:t>
            </w:r>
            <w:proofErr w:type="spellEnd"/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др.);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К.</w:t>
            </w:r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Караев</w:t>
            </w:r>
            <w:proofErr w:type="spellEnd"/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Колыбельная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и танец из балета «Тропою грома». И. </w:t>
            </w:r>
            <w:proofErr w:type="spellStart"/>
            <w:r w:rsidRPr="00350640">
              <w:rPr>
                <w:sz w:val="24"/>
                <w:lang w:val="ru-RU"/>
              </w:rPr>
              <w:t>Лученок</w:t>
            </w:r>
            <w:proofErr w:type="spellEnd"/>
            <w:r w:rsidRPr="00350640">
              <w:rPr>
                <w:sz w:val="24"/>
                <w:lang w:val="ru-RU"/>
              </w:rPr>
              <w:t>, М. Ясень «Майский вальс».</w:t>
            </w:r>
          </w:p>
          <w:p w:rsidR="00054A8F" w:rsidRPr="00350640" w:rsidRDefault="00054A8F" w:rsidP="006A0550">
            <w:pPr>
              <w:pStyle w:val="TableParagraph"/>
              <w:spacing w:before="2"/>
              <w:ind w:left="233"/>
              <w:rPr>
                <w:sz w:val="24"/>
                <w:lang w:val="ru-RU"/>
              </w:rPr>
            </w:pPr>
            <w:proofErr w:type="spellStart"/>
            <w:r w:rsidRPr="00350640">
              <w:rPr>
                <w:sz w:val="24"/>
                <w:lang w:val="ru-RU"/>
              </w:rPr>
              <w:t>А.Пахмутова</w:t>
            </w:r>
            <w:proofErr w:type="spellEnd"/>
            <w:r w:rsidRPr="00350640">
              <w:rPr>
                <w:sz w:val="24"/>
                <w:lang w:val="ru-RU"/>
              </w:rPr>
              <w:t>,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pacing w:val="-2"/>
                <w:sz w:val="24"/>
                <w:lang w:val="ru-RU"/>
              </w:rPr>
              <w:t>Н.Добронравов</w:t>
            </w:r>
            <w:proofErr w:type="spellEnd"/>
          </w:p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«Беловежская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пуща»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исполнении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ВИА</w:t>
            </w:r>
          </w:p>
          <w:p w:rsidR="00054A8F" w:rsidRDefault="00054A8F" w:rsidP="006A055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Песняры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60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631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Музыка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стран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дальнего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зарубежья:</w:t>
            </w:r>
          </w:p>
          <w:p w:rsidR="00054A8F" w:rsidRPr="00350640" w:rsidRDefault="00054A8F" w:rsidP="006A0550">
            <w:pPr>
              <w:pStyle w:val="TableParagraph"/>
              <w:spacing w:before="44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норвежская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народная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песня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«Волшебный смычок»; </w:t>
            </w:r>
            <w:proofErr w:type="spellStart"/>
            <w:r w:rsidRPr="00350640">
              <w:rPr>
                <w:sz w:val="24"/>
                <w:lang w:val="ru-RU"/>
              </w:rPr>
              <w:t>А.Дворжак</w:t>
            </w:r>
            <w:proofErr w:type="spellEnd"/>
            <w:r w:rsidRPr="00350640">
              <w:rPr>
                <w:sz w:val="24"/>
                <w:lang w:val="ru-RU"/>
              </w:rPr>
              <w:t xml:space="preserve"> Славянский танец</w:t>
            </w:r>
          </w:p>
          <w:p w:rsidR="00054A8F" w:rsidRPr="00350640" w:rsidRDefault="00054A8F" w:rsidP="006A0550">
            <w:pPr>
              <w:pStyle w:val="TableParagraph"/>
              <w:spacing w:line="275" w:lineRule="exac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№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2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ми-минор,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Юмореска. </w:t>
            </w:r>
            <w:proofErr w:type="spellStart"/>
            <w:r w:rsidRPr="00350640">
              <w:rPr>
                <w:spacing w:val="-2"/>
                <w:sz w:val="24"/>
                <w:lang w:val="ru-RU"/>
              </w:rPr>
              <w:t>Б.Сметана</w:t>
            </w:r>
            <w:proofErr w:type="spellEnd"/>
          </w:p>
          <w:p w:rsidR="00054A8F" w:rsidRPr="00350640" w:rsidRDefault="00054A8F" w:rsidP="006A0550">
            <w:pPr>
              <w:pStyle w:val="TableParagraph"/>
              <w:spacing w:before="40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Симфоническая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поэма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«Влтава»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52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2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5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4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Духовная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музыка</w:t>
            </w:r>
            <w:proofErr w:type="spellEnd"/>
          </w:p>
        </w:tc>
      </w:tr>
      <w:tr w:rsidR="00054A8F" w:rsidTr="006A0550">
        <w:trPr>
          <w:trHeight w:val="1312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38" w:line="276" w:lineRule="auto"/>
              <w:ind w:left="233" w:right="201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Религиозные праздники: пасхальная песня «Не шум шумит», фрагмент финала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«Светлый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праздник»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из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сюиты-</w:t>
            </w:r>
          </w:p>
          <w:p w:rsidR="00054A8F" w:rsidRDefault="00054A8F" w:rsidP="006A0550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фантазии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Рахманинова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93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4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13805" w:type="dxa"/>
            <w:gridSpan w:val="6"/>
          </w:tcPr>
          <w:p w:rsidR="00054A8F" w:rsidRPr="00350640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  <w:lang w:val="ru-RU"/>
              </w:rPr>
            </w:pPr>
            <w:r w:rsidRPr="00350640">
              <w:rPr>
                <w:b/>
                <w:sz w:val="24"/>
                <w:lang w:val="ru-RU"/>
              </w:rPr>
              <w:t>Раздел</w:t>
            </w:r>
            <w:r w:rsidRPr="0035064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>3.</w:t>
            </w:r>
            <w:r w:rsidRPr="0035064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>Музыка</w:t>
            </w:r>
            <w:r w:rsidRPr="0035064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>театра</w:t>
            </w:r>
            <w:r w:rsidRPr="0035064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b/>
                <w:sz w:val="24"/>
                <w:lang w:val="ru-RU"/>
              </w:rPr>
              <w:t>и</w:t>
            </w:r>
            <w:r w:rsidRPr="0035064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b/>
                <w:spacing w:val="-4"/>
                <w:sz w:val="24"/>
                <w:lang w:val="ru-RU"/>
              </w:rPr>
              <w:t>кино</w:t>
            </w:r>
          </w:p>
        </w:tc>
      </w:tr>
      <w:tr w:rsidR="00054A8F" w:rsidTr="006A0550">
        <w:trPr>
          <w:trHeight w:val="1312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Музыкальная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сказка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сцене,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экране: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«Морозко»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–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музыкальный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фильм-</w:t>
            </w:r>
            <w:r w:rsidRPr="00350640">
              <w:rPr>
                <w:spacing w:val="-2"/>
                <w:sz w:val="24"/>
                <w:lang w:val="ru-RU"/>
              </w:rPr>
              <w:t>сказка</w:t>
            </w:r>
          </w:p>
          <w:p w:rsidR="00054A8F" w:rsidRPr="00350640" w:rsidRDefault="00054A8F" w:rsidP="006A0550">
            <w:pPr>
              <w:pStyle w:val="TableParagraph"/>
              <w:spacing w:before="9" w:line="310" w:lineRule="atLeas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музыка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Н.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Будашкина</w:t>
            </w:r>
            <w:proofErr w:type="spellEnd"/>
            <w:r w:rsidRPr="00350640">
              <w:rPr>
                <w:sz w:val="24"/>
                <w:lang w:val="ru-RU"/>
              </w:rPr>
              <w:t>;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С.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Никитин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«Это очень интересно», «Пони», «Сказка </w:t>
            </w:r>
            <w:proofErr w:type="gramStart"/>
            <w:r w:rsidRPr="00350640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96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</w:tbl>
    <w:p w:rsidR="00054A8F" w:rsidRDefault="00054A8F" w:rsidP="00054A8F">
      <w:pPr>
        <w:sectPr w:rsidR="00054A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054A8F" w:rsidTr="006A0550">
        <w:trPr>
          <w:trHeight w:val="998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лесу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идет», «Резиновый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ёжик»;</w:t>
            </w:r>
            <w:r w:rsidRPr="00350640">
              <w:rPr>
                <w:spacing w:val="-4"/>
                <w:sz w:val="24"/>
                <w:lang w:val="ru-RU"/>
              </w:rPr>
              <w:t xml:space="preserve"> Г.В.</w:t>
            </w:r>
          </w:p>
          <w:p w:rsidR="00054A8F" w:rsidRDefault="00054A8F" w:rsidP="006A0550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Свиридов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сюита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иллюстрации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1631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 w:right="22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Театр оперы и балета: Сцена народных гуляний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из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второго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действия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оперы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Н.А. Римского-Корсакова «Сказание о невидимом граде Китеже и деве</w:t>
            </w:r>
          </w:p>
          <w:p w:rsidR="00054A8F" w:rsidRDefault="00054A8F" w:rsidP="006A0550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54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9"/>
              <w:rPr>
                <w:lang w:val="ru-RU"/>
              </w:rPr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632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3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Балет: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А.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Хачатурян.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Балет</w:t>
            </w:r>
            <w:r w:rsidRPr="00350640">
              <w:rPr>
                <w:spacing w:val="3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350640">
              <w:rPr>
                <w:spacing w:val="-2"/>
                <w:sz w:val="24"/>
                <w:lang w:val="ru-RU"/>
              </w:rPr>
              <w:t>Гаянэ</w:t>
            </w:r>
            <w:proofErr w:type="spellEnd"/>
            <w:r w:rsidRPr="00350640">
              <w:rPr>
                <w:spacing w:val="-2"/>
                <w:sz w:val="24"/>
                <w:lang w:val="ru-RU"/>
              </w:rPr>
              <w:t>»</w:t>
            </w:r>
          </w:p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(фрагменты);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Р.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Щедрин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Балет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«Коне</w:t>
            </w:r>
            <w:proofErr w:type="gramStart"/>
            <w:r w:rsidRPr="00350640">
              <w:rPr>
                <w:sz w:val="24"/>
                <w:lang w:val="ru-RU"/>
              </w:rPr>
              <w:t>к-</w:t>
            </w:r>
            <w:proofErr w:type="gramEnd"/>
            <w:r w:rsidRPr="00350640">
              <w:rPr>
                <w:sz w:val="24"/>
                <w:lang w:val="ru-RU"/>
              </w:rPr>
              <w:t xml:space="preserve"> горбунок», фрагменты: «Девичий</w:t>
            </w:r>
          </w:p>
          <w:p w:rsidR="00054A8F" w:rsidRPr="00350640" w:rsidRDefault="00054A8F" w:rsidP="006A0550">
            <w:pPr>
              <w:pStyle w:val="TableParagraph"/>
              <w:spacing w:before="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хоровод»,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«Русская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кадриль»,</w:t>
            </w:r>
            <w:r w:rsidRPr="00350640">
              <w:rPr>
                <w:spacing w:val="-2"/>
                <w:sz w:val="24"/>
                <w:lang w:val="ru-RU"/>
              </w:rPr>
              <w:t xml:space="preserve"> «Золотые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рыбки»,</w:t>
            </w:r>
            <w:r w:rsidRPr="00350640">
              <w:rPr>
                <w:spacing w:val="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«Ночь»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3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55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315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Опера.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Главные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герои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номера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оперного спектакля: оперы «Садко», «Борис</w:t>
            </w:r>
          </w:p>
          <w:p w:rsidR="00054A8F" w:rsidRPr="00350640" w:rsidRDefault="00054A8F" w:rsidP="006A0550">
            <w:pPr>
              <w:pStyle w:val="TableParagraph"/>
              <w:spacing w:line="275" w:lineRule="exac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Годунов», «Сказка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о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царе</w:t>
            </w:r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Салтане</w:t>
            </w:r>
            <w:proofErr w:type="spellEnd"/>
            <w:r w:rsidRPr="00350640">
              <w:rPr>
                <w:sz w:val="24"/>
                <w:lang w:val="ru-RU"/>
              </w:rPr>
              <w:t>»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pacing w:val="-4"/>
                <w:sz w:val="24"/>
                <w:lang w:val="ru-RU"/>
              </w:rPr>
              <w:t>Н.А.</w:t>
            </w:r>
          </w:p>
          <w:p w:rsidR="00054A8F" w:rsidRDefault="00054A8F" w:rsidP="006A0550">
            <w:pPr>
              <w:pStyle w:val="TableParagraph"/>
              <w:spacing w:before="43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Римского-Корсакова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96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631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 w:right="111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Патриотическая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народная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тема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театре и кино: П.И. Чайковский Торжественная увертюра «1812 год»; Ария Кутузова из оперы </w:t>
            </w:r>
            <w:proofErr w:type="spellStart"/>
            <w:r w:rsidRPr="00350640">
              <w:rPr>
                <w:sz w:val="24"/>
                <w:lang w:val="ru-RU"/>
              </w:rPr>
              <w:t>С.С.Прокофьева</w:t>
            </w:r>
            <w:proofErr w:type="spellEnd"/>
            <w:r w:rsidRPr="00350640">
              <w:rPr>
                <w:sz w:val="24"/>
                <w:lang w:val="ru-RU"/>
              </w:rPr>
              <w:t xml:space="preserve"> «Война и мир»;</w:t>
            </w:r>
          </w:p>
          <w:p w:rsidR="00054A8F" w:rsidRPr="00350640" w:rsidRDefault="00054A8F" w:rsidP="006A0550">
            <w:pPr>
              <w:pStyle w:val="TableParagraph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попурри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темы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песен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военных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54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9"/>
              <w:rPr>
                <w:lang w:val="ru-RU"/>
              </w:rPr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4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Современная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культура</w:t>
            </w:r>
            <w:proofErr w:type="spellEnd"/>
          </w:p>
        </w:tc>
      </w:tr>
      <w:tr w:rsidR="00054A8F" w:rsidTr="006A0550">
        <w:trPr>
          <w:trHeight w:val="1312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7" w:line="310" w:lineRule="atLeas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Современные обработки классической музыки: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В.А.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Моцарт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«Колыбельная»;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А. Вивальди «Летняя гроза»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в современной обработке; Ф. Шуберт «Аве Мария» </w:t>
            </w:r>
            <w:proofErr w:type="gramStart"/>
            <w:r w:rsidRPr="00350640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93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2"/>
              <w:ind w:left="239"/>
              <w:rPr>
                <w:lang w:val="ru-RU"/>
              </w:rPr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</w:tbl>
    <w:p w:rsidR="00054A8F" w:rsidRDefault="00054A8F" w:rsidP="00054A8F">
      <w:pPr>
        <w:sectPr w:rsidR="00054A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11"/>
      </w:tblGrid>
      <w:tr w:rsidR="00054A8F" w:rsidTr="006A0550">
        <w:trPr>
          <w:trHeight w:val="681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современной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обработке;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Поль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pacing w:val="-2"/>
                <w:sz w:val="24"/>
                <w:lang w:val="ru-RU"/>
              </w:rPr>
              <w:t>Мориа</w:t>
            </w:r>
            <w:proofErr w:type="spellEnd"/>
          </w:p>
          <w:p w:rsidR="00054A8F" w:rsidRPr="00350640" w:rsidRDefault="00054A8F" w:rsidP="006A0550">
            <w:pPr>
              <w:pStyle w:val="TableParagraph"/>
              <w:spacing w:before="43"/>
              <w:ind w:left="233"/>
              <w:rPr>
                <w:sz w:val="24"/>
                <w:lang w:val="ru-RU"/>
              </w:rPr>
            </w:pPr>
            <w:r w:rsidRPr="00350640">
              <w:rPr>
                <w:spacing w:val="-2"/>
                <w:sz w:val="24"/>
                <w:lang w:val="ru-RU"/>
              </w:rPr>
              <w:t>«Фигаро»</w:t>
            </w:r>
          </w:p>
        </w:tc>
        <w:tc>
          <w:tcPr>
            <w:tcW w:w="1535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  <w:tc>
          <w:tcPr>
            <w:tcW w:w="1840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  <w:tc>
          <w:tcPr>
            <w:tcW w:w="1907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</w:tr>
      <w:tr w:rsidR="00054A8F" w:rsidTr="006A0550">
        <w:trPr>
          <w:trHeight w:val="1315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spacing w:before="240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Джаз: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Дж.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Гершвин</w:t>
            </w:r>
            <w:r w:rsidRPr="00350640">
              <w:rPr>
                <w:spacing w:val="-8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«Летнее</w:t>
            </w:r>
            <w:r w:rsidRPr="00350640">
              <w:rPr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время», </w:t>
            </w:r>
            <w:proofErr w:type="spellStart"/>
            <w:r w:rsidRPr="00350640">
              <w:rPr>
                <w:sz w:val="24"/>
                <w:lang w:val="ru-RU"/>
              </w:rPr>
              <w:t>Д.Эллингтон</w:t>
            </w:r>
            <w:proofErr w:type="spellEnd"/>
            <w:r w:rsidRPr="00350640">
              <w:rPr>
                <w:sz w:val="24"/>
                <w:lang w:val="ru-RU"/>
              </w:rPr>
              <w:t xml:space="preserve"> «Караван». </w:t>
            </w:r>
            <w:proofErr w:type="spellStart"/>
            <w:r w:rsidRPr="00350640">
              <w:rPr>
                <w:sz w:val="24"/>
                <w:lang w:val="ru-RU"/>
              </w:rPr>
              <w:t>Г.Миллер</w:t>
            </w:r>
            <w:proofErr w:type="spellEnd"/>
          </w:p>
          <w:p w:rsidR="00054A8F" w:rsidRPr="00350640" w:rsidRDefault="00054A8F" w:rsidP="006A0550">
            <w:pPr>
              <w:pStyle w:val="TableParagraph"/>
              <w:spacing w:line="275" w:lineRule="exact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«Серенада</w:t>
            </w:r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лунного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света», </w:t>
            </w:r>
            <w:r w:rsidRPr="00350640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350640">
              <w:rPr>
                <w:spacing w:val="-2"/>
                <w:sz w:val="24"/>
                <w:lang w:val="ru-RU"/>
              </w:rPr>
              <w:t>Чаттануга</w:t>
            </w:r>
            <w:proofErr w:type="spellEnd"/>
          </w:p>
          <w:p w:rsidR="00054A8F" w:rsidRDefault="00054A8F" w:rsidP="006A0550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Чу-</w:t>
            </w:r>
            <w:r>
              <w:rPr>
                <w:spacing w:val="-5"/>
                <w:sz w:val="24"/>
              </w:rPr>
              <w:t>Чу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93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2"/>
              <w:ind w:left="239"/>
              <w:rPr>
                <w:lang w:val="ru-RU"/>
              </w:rPr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1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4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5"/>
        </w:trPr>
        <w:tc>
          <w:tcPr>
            <w:tcW w:w="13805" w:type="dxa"/>
            <w:gridSpan w:val="6"/>
          </w:tcPr>
          <w:p w:rsidR="00054A8F" w:rsidRDefault="00054A8F" w:rsidP="006A055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грамота</w:t>
            </w:r>
            <w:proofErr w:type="spellEnd"/>
          </w:p>
        </w:tc>
      </w:tr>
      <w:tr w:rsidR="00054A8F" w:rsidTr="006A0550">
        <w:trPr>
          <w:trHeight w:val="995"/>
        </w:trPr>
        <w:tc>
          <w:tcPr>
            <w:tcW w:w="1068" w:type="dxa"/>
          </w:tcPr>
          <w:p w:rsidR="00054A8F" w:rsidRDefault="00054A8F" w:rsidP="006A055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38" w:line="278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Интонация: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С.В.Рахманинов</w:t>
            </w:r>
            <w:proofErr w:type="spellEnd"/>
            <w:r w:rsidRPr="00350640">
              <w:rPr>
                <w:sz w:val="24"/>
                <w:lang w:val="ru-RU"/>
              </w:rPr>
              <w:t>.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«Сирень»; </w:t>
            </w:r>
            <w:proofErr w:type="spellStart"/>
            <w:r w:rsidRPr="00350640">
              <w:rPr>
                <w:sz w:val="24"/>
                <w:lang w:val="ru-RU"/>
              </w:rPr>
              <w:t>Р.Щедрин</w:t>
            </w:r>
            <w:proofErr w:type="spellEnd"/>
            <w:r w:rsidRPr="00350640">
              <w:rPr>
                <w:sz w:val="24"/>
                <w:lang w:val="ru-RU"/>
              </w:rPr>
              <w:t>. Концерт для оркестра</w:t>
            </w:r>
          </w:p>
          <w:p w:rsidR="00054A8F" w:rsidRDefault="00054A8F" w:rsidP="006A055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Озорные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частушки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11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9"/>
              <w:rPr>
                <w:lang w:val="ru-RU"/>
              </w:rPr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1632"/>
        </w:trPr>
        <w:tc>
          <w:tcPr>
            <w:tcW w:w="1068" w:type="dxa"/>
          </w:tcPr>
          <w:p w:rsidR="00054A8F" w:rsidRPr="00350640" w:rsidRDefault="00054A8F" w:rsidP="006A055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spacing w:before="122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054A8F" w:rsidRPr="00350640" w:rsidRDefault="00054A8F" w:rsidP="006A0550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Музыкальный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язык: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Я.</w:t>
            </w:r>
            <w:r w:rsidRPr="00350640">
              <w:rPr>
                <w:spacing w:val="-6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Сибелиус</w:t>
            </w:r>
          </w:p>
          <w:p w:rsidR="00054A8F" w:rsidRPr="00350640" w:rsidRDefault="00054A8F" w:rsidP="006A0550">
            <w:pPr>
              <w:pStyle w:val="TableParagraph"/>
              <w:spacing w:before="41" w:line="276" w:lineRule="auto"/>
              <w:ind w:left="233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«Грустный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вальс»;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К.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350640">
              <w:rPr>
                <w:sz w:val="24"/>
                <w:lang w:val="ru-RU"/>
              </w:rPr>
              <w:t>Орф</w:t>
            </w:r>
            <w:proofErr w:type="spellEnd"/>
            <w:r w:rsidRPr="00350640">
              <w:rPr>
                <w:spacing w:val="-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«О,</w:t>
            </w:r>
            <w:r w:rsidRPr="00350640">
              <w:rPr>
                <w:spacing w:val="-9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Фортуна!» (№ 1) из кантаты «Кармина Бурана»; Л. Андерсон «Пьеса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для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пишущей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машинки</w:t>
            </w:r>
          </w:p>
          <w:p w:rsidR="00054A8F" w:rsidRDefault="00054A8F" w:rsidP="006A055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оркестром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11" w:type="dxa"/>
          </w:tcPr>
          <w:p w:rsidR="00054A8F" w:rsidRPr="00350640" w:rsidRDefault="00054A8F" w:rsidP="006A0550">
            <w:pPr>
              <w:pStyle w:val="TableParagraph"/>
              <w:spacing w:before="254"/>
              <w:rPr>
                <w:b/>
                <w:sz w:val="24"/>
                <w:lang w:val="ru-RU"/>
              </w:rPr>
            </w:pPr>
          </w:p>
          <w:p w:rsidR="00054A8F" w:rsidRPr="00350640" w:rsidRDefault="00054A8F" w:rsidP="006A0550">
            <w:pPr>
              <w:pStyle w:val="TableParagraph"/>
              <w:ind w:left="239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9"/>
              <w:rPr>
                <w:lang w:val="ru-RU"/>
              </w:rPr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412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054A8F" w:rsidTr="006A0550">
        <w:trPr>
          <w:trHeight w:val="554"/>
        </w:trPr>
        <w:tc>
          <w:tcPr>
            <w:tcW w:w="5712" w:type="dxa"/>
            <w:gridSpan w:val="2"/>
          </w:tcPr>
          <w:p w:rsidR="00054A8F" w:rsidRDefault="00054A8F" w:rsidP="006A0550">
            <w:pPr>
              <w:pStyle w:val="TableParagraph"/>
              <w:spacing w:before="13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7"/>
              <w:ind w:left="8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8" w:type="dxa"/>
            <w:gridSpan w:val="3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551"/>
        </w:trPr>
        <w:tc>
          <w:tcPr>
            <w:tcW w:w="5712" w:type="dxa"/>
            <w:gridSpan w:val="2"/>
          </w:tcPr>
          <w:p w:rsidR="00054A8F" w:rsidRPr="00350640" w:rsidRDefault="00054A8F" w:rsidP="006A0550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ОБЩЕЕ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КОЛИЧЕСТВО</w:t>
            </w:r>
            <w:r w:rsidRPr="00350640">
              <w:rPr>
                <w:spacing w:val="-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ЧАСОВ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ПО</w:t>
            </w:r>
            <w:r w:rsidRPr="00350640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35" w:type="dxa"/>
          </w:tcPr>
          <w:p w:rsidR="00054A8F" w:rsidRDefault="00054A8F" w:rsidP="006A0550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054A8F" w:rsidRDefault="00054A8F" w:rsidP="006A0550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054A8F" w:rsidRDefault="00054A8F" w:rsidP="006A0550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1" w:type="dxa"/>
          </w:tcPr>
          <w:p w:rsidR="00054A8F" w:rsidRDefault="00054A8F" w:rsidP="006A0550">
            <w:pPr>
              <w:pStyle w:val="TableParagraph"/>
            </w:pPr>
          </w:p>
        </w:tc>
      </w:tr>
    </w:tbl>
    <w:p w:rsidR="00054A8F" w:rsidRDefault="00054A8F" w:rsidP="00054A8F">
      <w:pPr>
        <w:sectPr w:rsidR="00054A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4A8F" w:rsidRDefault="00054A8F" w:rsidP="00054A8F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8"/>
        <w:gridCol w:w="1219"/>
        <w:gridCol w:w="1841"/>
        <w:gridCol w:w="1908"/>
        <w:gridCol w:w="1349"/>
        <w:gridCol w:w="2822"/>
      </w:tblGrid>
      <w:tr w:rsidR="00054A8F" w:rsidTr="006A0550">
        <w:trPr>
          <w:trHeight w:val="362"/>
        </w:trPr>
        <w:tc>
          <w:tcPr>
            <w:tcW w:w="953" w:type="dxa"/>
            <w:vMerge w:val="restart"/>
          </w:tcPr>
          <w:p w:rsidR="00054A8F" w:rsidRDefault="00054A8F" w:rsidP="006A055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spacing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48" w:type="dxa"/>
            <w:vMerge w:val="restart"/>
          </w:tcPr>
          <w:p w:rsidR="00054A8F" w:rsidRDefault="00054A8F" w:rsidP="006A0550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68" w:type="dxa"/>
            <w:gridSpan w:val="3"/>
          </w:tcPr>
          <w:p w:rsidR="00054A8F" w:rsidRDefault="00054A8F" w:rsidP="006A055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</w:tcPr>
          <w:p w:rsidR="00054A8F" w:rsidRDefault="00054A8F" w:rsidP="006A055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054A8F" w:rsidRDefault="00054A8F" w:rsidP="006A055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2822" w:type="dxa"/>
            <w:vMerge w:val="restart"/>
          </w:tcPr>
          <w:p w:rsidR="00054A8F" w:rsidRDefault="00054A8F" w:rsidP="006A0550">
            <w:pPr>
              <w:pStyle w:val="TableParagraph"/>
              <w:spacing w:before="46" w:line="276" w:lineRule="auto"/>
              <w:ind w:left="234" w:right="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цифровые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054A8F" w:rsidTr="006A0550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:rsidR="00054A8F" w:rsidRDefault="00054A8F" w:rsidP="006A0550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:rsidR="00054A8F" w:rsidRDefault="00054A8F" w:rsidP="006A055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:rsidR="00054A8F" w:rsidRDefault="00054A8F" w:rsidP="006A0550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054A8F" w:rsidRDefault="00054A8F" w:rsidP="006A0550">
            <w:pPr>
              <w:rPr>
                <w:sz w:val="2"/>
                <w:szCs w:val="2"/>
              </w:rPr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8" w:type="dxa"/>
          </w:tcPr>
          <w:p w:rsidR="00054A8F" w:rsidRPr="00350640" w:rsidRDefault="00054A8F" w:rsidP="006A0550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Край,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котором ты </w:t>
            </w:r>
            <w:r w:rsidRPr="00350640">
              <w:rPr>
                <w:spacing w:val="-2"/>
                <w:sz w:val="24"/>
                <w:lang w:val="ru-RU"/>
              </w:rPr>
              <w:t>живёшь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55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театр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lang w:val="ru-RU"/>
              </w:rPr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99484</w:t>
              </w:r>
            </w:hyperlink>
          </w:p>
        </w:tc>
      </w:tr>
      <w:tr w:rsidR="00054A8F" w:rsidTr="006A0550">
        <w:trPr>
          <w:trHeight w:val="679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инструменты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Жанры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фольклора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78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8" w:type="dxa"/>
          </w:tcPr>
          <w:p w:rsidR="00054A8F" w:rsidRPr="00350640" w:rsidRDefault="00054A8F" w:rsidP="006A0550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Фольклор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2"/>
                <w:sz w:val="24"/>
                <w:lang w:val="ru-RU"/>
              </w:rPr>
              <w:t xml:space="preserve"> творчестве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профессиональных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музыкантов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81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48" w:type="dxa"/>
          </w:tcPr>
          <w:p w:rsidR="00054A8F" w:rsidRPr="00350640" w:rsidRDefault="00054A8F" w:rsidP="006A0550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Фольклор</w:t>
            </w:r>
            <w:r w:rsidRPr="00350640">
              <w:rPr>
                <w:spacing w:val="-4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</w:t>
            </w:r>
            <w:r w:rsidRPr="00350640">
              <w:rPr>
                <w:spacing w:val="-2"/>
                <w:sz w:val="24"/>
                <w:lang w:val="ru-RU"/>
              </w:rPr>
              <w:t xml:space="preserve"> творчестве</w:t>
            </w:r>
          </w:p>
          <w:p w:rsidR="00054A8F" w:rsidRPr="00350640" w:rsidRDefault="00054A8F" w:rsidP="006A0550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профессиональных</w:t>
            </w:r>
            <w:r w:rsidRPr="00350640">
              <w:rPr>
                <w:spacing w:val="-7"/>
                <w:sz w:val="24"/>
                <w:lang w:val="ru-RU"/>
              </w:rPr>
              <w:t xml:space="preserve"> </w:t>
            </w:r>
            <w:r w:rsidRPr="00350640">
              <w:rPr>
                <w:spacing w:val="-2"/>
                <w:sz w:val="24"/>
                <w:lang w:val="ru-RU"/>
              </w:rPr>
              <w:t>музыкантов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детям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5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Оркестр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98</w:t>
              </w:r>
              <w:r>
                <w:rPr>
                  <w:color w:val="0000FF"/>
                  <w:spacing w:val="-2"/>
                  <w:u w:val="single" w:color="0000FF"/>
                </w:rPr>
                <w:t>bb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55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Симфоническая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942</w:t>
              </w:r>
              <w:r>
                <w:rPr>
                  <w:color w:val="0000FF"/>
                  <w:spacing w:val="-2"/>
                  <w:u w:val="single" w:color="0000FF"/>
                </w:rPr>
                <w:t>cc</w:t>
              </w:r>
            </w:hyperlink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50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Европейские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композиторы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99</w:t>
              </w:r>
              <w:r>
                <w:rPr>
                  <w:color w:val="0000FF"/>
                  <w:spacing w:val="-2"/>
                  <w:u w:val="single" w:color="0000FF"/>
                </w:rPr>
                <w:t>ad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</w:hyperlink>
          </w:p>
        </w:tc>
      </w:tr>
    </w:tbl>
    <w:p w:rsidR="00054A8F" w:rsidRDefault="00054A8F" w:rsidP="00054A8F">
      <w:pPr>
        <w:sectPr w:rsidR="00054A8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8"/>
        <w:gridCol w:w="1219"/>
        <w:gridCol w:w="1841"/>
        <w:gridCol w:w="1908"/>
        <w:gridCol w:w="1349"/>
        <w:gridCol w:w="2822"/>
      </w:tblGrid>
      <w:tr w:rsidR="00054A8F" w:rsidTr="006A0550">
        <w:trPr>
          <w:trHeight w:val="365"/>
        </w:trPr>
        <w:tc>
          <w:tcPr>
            <w:tcW w:w="953" w:type="dxa"/>
          </w:tcPr>
          <w:p w:rsidR="00054A8F" w:rsidRPr="00350640" w:rsidRDefault="00054A8F" w:rsidP="006A0550">
            <w:pPr>
              <w:pStyle w:val="TableParagraph"/>
              <w:rPr>
                <w:lang w:val="ru-RU"/>
              </w:rPr>
            </w:pP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классики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5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исполнителя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85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3"/>
              <w:ind w:left="234"/>
              <w:rPr>
                <w:lang w:val="ru-RU"/>
              </w:rPr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98962</w:t>
              </w:r>
            </w:hyperlink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78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7" w:line="310" w:lineRule="atLeast"/>
              <w:ind w:left="232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зарубежья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8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7" w:line="310" w:lineRule="atLeast"/>
              <w:ind w:left="232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ближнего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зарубежья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зарубежья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зарубежья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3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Религиозные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праздники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94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054A8F" w:rsidRDefault="00054A8F" w:rsidP="006A055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8" w:type="dxa"/>
          </w:tcPr>
          <w:p w:rsidR="00054A8F" w:rsidRPr="00350640" w:rsidRDefault="00054A8F" w:rsidP="006A0550">
            <w:pPr>
              <w:pStyle w:val="TableParagraph"/>
              <w:spacing w:before="173" w:line="276" w:lineRule="auto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Музыкальная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сказка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сцене,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на </w:t>
            </w:r>
            <w:r w:rsidRPr="00350640">
              <w:rPr>
                <w:spacing w:val="-2"/>
                <w:sz w:val="24"/>
                <w:lang w:val="ru-RU"/>
              </w:rPr>
              <w:t>экране</w:t>
            </w:r>
          </w:p>
        </w:tc>
        <w:tc>
          <w:tcPr>
            <w:tcW w:w="1219" w:type="dxa"/>
          </w:tcPr>
          <w:p w:rsidR="00054A8F" w:rsidRPr="00350640" w:rsidRDefault="00054A8F" w:rsidP="006A0550">
            <w:pPr>
              <w:pStyle w:val="TableParagraph"/>
              <w:spacing w:before="55"/>
              <w:rPr>
                <w:b/>
                <w:sz w:val="24"/>
                <w:lang w:val="ru-RU"/>
              </w:rPr>
            </w:pPr>
          </w:p>
          <w:p w:rsidR="00054A8F" w:rsidRDefault="00054A8F" w:rsidP="006A0550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3" w:line="290" w:lineRule="atLeast"/>
              <w:ind w:left="234" w:right="37"/>
              <w:rPr>
                <w:lang w:val="ru-RU"/>
              </w:rPr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93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52</w:t>
              </w:r>
            </w:hyperlink>
            <w:r w:rsidRPr="00350640">
              <w:rPr>
                <w:color w:val="0000FF"/>
                <w:spacing w:val="-2"/>
                <w:lang w:val="ru-RU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96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50</w:t>
              </w:r>
            </w:hyperlink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балета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Балет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364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Балет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79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48" w:type="dxa"/>
          </w:tcPr>
          <w:p w:rsidR="00054A8F" w:rsidRPr="00350640" w:rsidRDefault="00054A8F" w:rsidP="006A0550">
            <w:pPr>
              <w:pStyle w:val="TableParagraph"/>
              <w:spacing w:before="6" w:line="320" w:lineRule="exact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Опера.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Главные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герои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7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79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8" w:type="dxa"/>
          </w:tcPr>
          <w:p w:rsidR="00054A8F" w:rsidRPr="00350640" w:rsidRDefault="00054A8F" w:rsidP="006A0550">
            <w:pPr>
              <w:pStyle w:val="TableParagraph"/>
              <w:spacing w:before="7" w:line="310" w:lineRule="atLeast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Опера.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Главные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герои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номера оперного спектакля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79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8" w:type="dxa"/>
          </w:tcPr>
          <w:p w:rsidR="00054A8F" w:rsidRPr="00350640" w:rsidRDefault="00054A8F" w:rsidP="006A0550">
            <w:pPr>
              <w:pStyle w:val="TableParagraph"/>
              <w:spacing w:before="10" w:line="318" w:lineRule="exact"/>
              <w:ind w:left="232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Патриотическая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и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народная</w:t>
            </w:r>
            <w:r w:rsidRPr="00350640">
              <w:rPr>
                <w:spacing w:val="-10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тема</w:t>
            </w:r>
            <w:r w:rsidRPr="00350640">
              <w:rPr>
                <w:spacing w:val="-11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в театре и кино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53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3"/>
              <w:ind w:left="234"/>
              <w:rPr>
                <w:lang w:val="ru-RU"/>
              </w:rPr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98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86</w:t>
              </w:r>
            </w:hyperlink>
          </w:p>
        </w:tc>
      </w:tr>
      <w:tr w:rsidR="00054A8F" w:rsidTr="006A0550">
        <w:trPr>
          <w:trHeight w:val="681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9" w:line="320" w:lineRule="exact"/>
              <w:ind w:left="232" w:right="118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76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7" w:line="310" w:lineRule="atLeast"/>
              <w:ind w:left="232" w:right="1182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</w:tbl>
    <w:p w:rsidR="00054A8F" w:rsidRDefault="00054A8F" w:rsidP="00054A8F">
      <w:pPr>
        <w:sectPr w:rsidR="00054A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8"/>
        <w:gridCol w:w="1219"/>
        <w:gridCol w:w="1841"/>
        <w:gridCol w:w="1908"/>
        <w:gridCol w:w="1349"/>
        <w:gridCol w:w="2822"/>
      </w:tblGrid>
      <w:tr w:rsidR="00054A8F" w:rsidTr="006A0550">
        <w:trPr>
          <w:trHeight w:val="655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Джаз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88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3"/>
              <w:ind w:left="234"/>
              <w:rPr>
                <w:lang w:val="ru-RU"/>
              </w:rPr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95050</w:t>
              </w:r>
            </w:hyperlink>
          </w:p>
        </w:tc>
      </w:tr>
      <w:tr w:rsidR="00054A8F" w:rsidTr="006A0550">
        <w:trPr>
          <w:trHeight w:val="65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Интонация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85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Pr="00350640" w:rsidRDefault="00054A8F" w:rsidP="006A0550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Библиотека</w:t>
            </w:r>
            <w:r w:rsidRPr="00350640">
              <w:rPr>
                <w:spacing w:val="-3"/>
                <w:sz w:val="24"/>
                <w:lang w:val="ru-RU"/>
              </w:rPr>
              <w:t xml:space="preserve"> </w:t>
            </w:r>
            <w:r w:rsidRPr="00350640">
              <w:rPr>
                <w:spacing w:val="-5"/>
                <w:sz w:val="24"/>
                <w:lang w:val="ru-RU"/>
              </w:rPr>
              <w:t>ЦОК</w:t>
            </w:r>
          </w:p>
          <w:p w:rsidR="00054A8F" w:rsidRPr="00350640" w:rsidRDefault="00054A8F" w:rsidP="006A0550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350640">
                <w:rPr>
                  <w:color w:val="0000FF"/>
                  <w:spacing w:val="-2"/>
                  <w:u w:val="single" w:color="0000FF"/>
                  <w:lang w:val="ru-RU"/>
                </w:rPr>
                <w:t>154</w:t>
              </w:r>
            </w:hyperlink>
          </w:p>
        </w:tc>
      </w:tr>
      <w:tr w:rsidR="00054A8F" w:rsidTr="006A0550">
        <w:trPr>
          <w:trHeight w:val="362"/>
        </w:trPr>
        <w:tc>
          <w:tcPr>
            <w:tcW w:w="953" w:type="dxa"/>
          </w:tcPr>
          <w:p w:rsidR="00054A8F" w:rsidRDefault="00054A8F" w:rsidP="006A055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48" w:type="dxa"/>
          </w:tcPr>
          <w:p w:rsidR="00054A8F" w:rsidRDefault="00054A8F" w:rsidP="006A055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41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1349" w:type="dxa"/>
          </w:tcPr>
          <w:p w:rsidR="00054A8F" w:rsidRDefault="00054A8F" w:rsidP="006A0550">
            <w:pPr>
              <w:pStyle w:val="TableParagraph"/>
            </w:pPr>
          </w:p>
        </w:tc>
        <w:tc>
          <w:tcPr>
            <w:tcW w:w="2822" w:type="dxa"/>
          </w:tcPr>
          <w:p w:rsidR="00054A8F" w:rsidRDefault="00054A8F" w:rsidP="006A0550">
            <w:pPr>
              <w:pStyle w:val="TableParagraph"/>
            </w:pPr>
          </w:p>
        </w:tc>
      </w:tr>
      <w:tr w:rsidR="00054A8F" w:rsidTr="006A0550">
        <w:trPr>
          <w:trHeight w:val="676"/>
        </w:trPr>
        <w:tc>
          <w:tcPr>
            <w:tcW w:w="4901" w:type="dxa"/>
            <w:gridSpan w:val="2"/>
          </w:tcPr>
          <w:p w:rsidR="00054A8F" w:rsidRPr="00350640" w:rsidRDefault="00054A8F" w:rsidP="006A0550">
            <w:pPr>
              <w:pStyle w:val="TableParagraph"/>
              <w:spacing w:before="7" w:line="310" w:lineRule="atLeast"/>
              <w:ind w:left="235"/>
              <w:rPr>
                <w:sz w:val="24"/>
                <w:lang w:val="ru-RU"/>
              </w:rPr>
            </w:pPr>
            <w:r w:rsidRPr="00350640">
              <w:rPr>
                <w:sz w:val="24"/>
                <w:lang w:val="ru-RU"/>
              </w:rPr>
              <w:t>ОБЩЕЕ</w:t>
            </w:r>
            <w:r w:rsidRPr="00350640">
              <w:rPr>
                <w:spacing w:val="-12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КОЛИЧЕСТВО</w:t>
            </w:r>
            <w:r w:rsidRPr="00350640">
              <w:rPr>
                <w:spacing w:val="-13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>ЧАСОВ</w:t>
            </w:r>
            <w:r w:rsidRPr="00350640">
              <w:rPr>
                <w:spacing w:val="-15"/>
                <w:sz w:val="24"/>
                <w:lang w:val="ru-RU"/>
              </w:rPr>
              <w:t xml:space="preserve"> </w:t>
            </w:r>
            <w:r w:rsidRPr="00350640">
              <w:rPr>
                <w:sz w:val="24"/>
                <w:lang w:val="ru-RU"/>
              </w:rPr>
              <w:t xml:space="preserve">ПО </w:t>
            </w:r>
            <w:r w:rsidRPr="00350640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219" w:type="dxa"/>
          </w:tcPr>
          <w:p w:rsidR="00054A8F" w:rsidRDefault="00054A8F" w:rsidP="006A0550">
            <w:pPr>
              <w:pStyle w:val="TableParagraph"/>
              <w:spacing w:before="199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54A8F" w:rsidRDefault="00054A8F" w:rsidP="006A055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054A8F" w:rsidRDefault="00054A8F" w:rsidP="006A055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1" w:type="dxa"/>
            <w:gridSpan w:val="2"/>
          </w:tcPr>
          <w:p w:rsidR="00054A8F" w:rsidRDefault="00054A8F" w:rsidP="006A0550">
            <w:pPr>
              <w:pStyle w:val="TableParagraph"/>
            </w:pPr>
          </w:p>
        </w:tc>
      </w:tr>
    </w:tbl>
    <w:p w:rsid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Pr="00054A8F" w:rsidRDefault="00054A8F" w:rsidP="00054A8F"/>
    <w:p w:rsidR="00054A8F" w:rsidRDefault="00054A8F" w:rsidP="00054A8F"/>
    <w:p w:rsidR="00054A8F" w:rsidRPr="00054A8F" w:rsidRDefault="00054A8F" w:rsidP="00054A8F"/>
    <w:p w:rsidR="00054A8F" w:rsidRDefault="00054A8F" w:rsidP="00054A8F">
      <w:pPr>
        <w:jc w:val="right"/>
        <w:sectPr w:rsidR="00054A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4A8F" w:rsidRDefault="00054A8F" w:rsidP="00054A8F">
      <w:pPr>
        <w:pStyle w:val="a6"/>
      </w:pPr>
      <w:r>
        <w:rPr>
          <w:noProof/>
        </w:rPr>
        <w:lastRenderedPageBreak/>
        <w:drawing>
          <wp:inline distT="0" distB="0" distL="0" distR="0" wp14:anchorId="23E72FF3" wp14:editId="77274D99">
            <wp:extent cx="5716905" cy="8038465"/>
            <wp:effectExtent l="0" t="0" r="0" b="635"/>
            <wp:docPr id="3" name="Рисунок 3" descr="C:\Users\ivand\Downloads\IMG202410082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d\Downloads\IMG20241008203526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8F" w:rsidRDefault="00054A8F" w:rsidP="00054A8F">
      <w:pPr>
        <w:jc w:val="right"/>
      </w:pPr>
      <w:bookmarkStart w:id="0" w:name="_GoBack"/>
      <w:bookmarkEnd w:id="0"/>
    </w:p>
    <w:p w:rsidR="00054A8F" w:rsidRDefault="00054A8F" w:rsidP="00054A8F"/>
    <w:p w:rsidR="00054A8F" w:rsidRPr="00054A8F" w:rsidRDefault="00054A8F" w:rsidP="00054A8F">
      <w:pPr>
        <w:sectPr w:rsidR="00054A8F" w:rsidRPr="00054A8F" w:rsidSect="00054A8F">
          <w:pgSz w:w="11910" w:h="16390"/>
          <w:pgMar w:top="1480" w:right="1100" w:bottom="620" w:left="280" w:header="720" w:footer="720" w:gutter="0"/>
          <w:cols w:space="720"/>
          <w:docGrid w:linePitch="299"/>
        </w:sectPr>
      </w:pPr>
    </w:p>
    <w:p w:rsidR="006B58B6" w:rsidRDefault="006B58B6" w:rsidP="009D252F">
      <w:pPr>
        <w:pStyle w:val="a3"/>
        <w:ind w:left="1482" w:firstLine="0"/>
        <w:rPr>
          <w:spacing w:val="-2"/>
        </w:rPr>
      </w:pPr>
    </w:p>
    <w:p w:rsidR="00912978" w:rsidRDefault="00912978" w:rsidP="00912978">
      <w:pPr>
        <w:pStyle w:val="a6"/>
      </w:pPr>
    </w:p>
    <w:p w:rsidR="00912978" w:rsidRDefault="00912978" w:rsidP="009D252F">
      <w:pPr>
        <w:pStyle w:val="a3"/>
        <w:ind w:left="1482" w:firstLine="0"/>
      </w:pPr>
    </w:p>
    <w:sectPr w:rsidR="00912978" w:rsidSect="0091297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74FE"/>
    <w:multiLevelType w:val="hybridMultilevel"/>
    <w:tmpl w:val="F520910A"/>
    <w:lvl w:ilvl="0" w:tplc="A57059CC">
      <w:start w:val="1"/>
      <w:numFmt w:val="decimal"/>
      <w:lvlText w:val="%1)"/>
      <w:lvlJc w:val="left"/>
      <w:pPr>
        <w:ind w:left="178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E1D96">
      <w:numFmt w:val="bullet"/>
      <w:lvlText w:val="•"/>
      <w:lvlJc w:val="left"/>
      <w:pPr>
        <w:ind w:left="2636" w:hanging="305"/>
      </w:pPr>
      <w:rPr>
        <w:rFonts w:hint="default"/>
        <w:lang w:val="ru-RU" w:eastAsia="en-US" w:bidi="ar-SA"/>
      </w:rPr>
    </w:lvl>
    <w:lvl w:ilvl="2" w:tplc="7C7298F0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A29840B8">
      <w:numFmt w:val="bullet"/>
      <w:lvlText w:val="•"/>
      <w:lvlJc w:val="left"/>
      <w:pPr>
        <w:ind w:left="4349" w:hanging="305"/>
      </w:pPr>
      <w:rPr>
        <w:rFonts w:hint="default"/>
        <w:lang w:val="ru-RU" w:eastAsia="en-US" w:bidi="ar-SA"/>
      </w:rPr>
    </w:lvl>
    <w:lvl w:ilvl="4" w:tplc="5DD644A8">
      <w:numFmt w:val="bullet"/>
      <w:lvlText w:val="•"/>
      <w:lvlJc w:val="left"/>
      <w:pPr>
        <w:ind w:left="5206" w:hanging="305"/>
      </w:pPr>
      <w:rPr>
        <w:rFonts w:hint="default"/>
        <w:lang w:val="ru-RU" w:eastAsia="en-US" w:bidi="ar-SA"/>
      </w:rPr>
    </w:lvl>
    <w:lvl w:ilvl="5" w:tplc="2CC84D46">
      <w:numFmt w:val="bullet"/>
      <w:lvlText w:val="•"/>
      <w:lvlJc w:val="left"/>
      <w:pPr>
        <w:ind w:left="6063" w:hanging="305"/>
      </w:pPr>
      <w:rPr>
        <w:rFonts w:hint="default"/>
        <w:lang w:val="ru-RU" w:eastAsia="en-US" w:bidi="ar-SA"/>
      </w:rPr>
    </w:lvl>
    <w:lvl w:ilvl="6" w:tplc="C7A235B8">
      <w:numFmt w:val="bullet"/>
      <w:lvlText w:val="•"/>
      <w:lvlJc w:val="left"/>
      <w:pPr>
        <w:ind w:left="6919" w:hanging="305"/>
      </w:pPr>
      <w:rPr>
        <w:rFonts w:hint="default"/>
        <w:lang w:val="ru-RU" w:eastAsia="en-US" w:bidi="ar-SA"/>
      </w:rPr>
    </w:lvl>
    <w:lvl w:ilvl="7" w:tplc="3D0686D6">
      <w:numFmt w:val="bullet"/>
      <w:lvlText w:val="•"/>
      <w:lvlJc w:val="left"/>
      <w:pPr>
        <w:ind w:left="7776" w:hanging="305"/>
      </w:pPr>
      <w:rPr>
        <w:rFonts w:hint="default"/>
        <w:lang w:val="ru-RU" w:eastAsia="en-US" w:bidi="ar-SA"/>
      </w:rPr>
    </w:lvl>
    <w:lvl w:ilvl="8" w:tplc="5BEE31E4">
      <w:numFmt w:val="bullet"/>
      <w:lvlText w:val="•"/>
      <w:lvlJc w:val="left"/>
      <w:pPr>
        <w:ind w:left="8633" w:hanging="305"/>
      </w:pPr>
      <w:rPr>
        <w:rFonts w:hint="default"/>
        <w:lang w:val="ru-RU" w:eastAsia="en-US" w:bidi="ar-SA"/>
      </w:rPr>
    </w:lvl>
  </w:abstractNum>
  <w:abstractNum w:abstractNumId="1">
    <w:nsid w:val="3EDA7BEC"/>
    <w:multiLevelType w:val="hybridMultilevel"/>
    <w:tmpl w:val="C8C0EFB8"/>
    <w:lvl w:ilvl="0" w:tplc="E820AA46">
      <w:start w:val="1"/>
      <w:numFmt w:val="decimal"/>
      <w:lvlText w:val="%1)"/>
      <w:lvlJc w:val="left"/>
      <w:pPr>
        <w:ind w:left="178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EE6EA">
      <w:numFmt w:val="bullet"/>
      <w:lvlText w:val="•"/>
      <w:lvlJc w:val="left"/>
      <w:pPr>
        <w:ind w:left="2636" w:hanging="305"/>
      </w:pPr>
      <w:rPr>
        <w:rFonts w:hint="default"/>
        <w:lang w:val="ru-RU" w:eastAsia="en-US" w:bidi="ar-SA"/>
      </w:rPr>
    </w:lvl>
    <w:lvl w:ilvl="2" w:tplc="3312BC7C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7DDA904C">
      <w:numFmt w:val="bullet"/>
      <w:lvlText w:val="•"/>
      <w:lvlJc w:val="left"/>
      <w:pPr>
        <w:ind w:left="4349" w:hanging="305"/>
      </w:pPr>
      <w:rPr>
        <w:rFonts w:hint="default"/>
        <w:lang w:val="ru-RU" w:eastAsia="en-US" w:bidi="ar-SA"/>
      </w:rPr>
    </w:lvl>
    <w:lvl w:ilvl="4" w:tplc="47F86A70">
      <w:numFmt w:val="bullet"/>
      <w:lvlText w:val="•"/>
      <w:lvlJc w:val="left"/>
      <w:pPr>
        <w:ind w:left="5206" w:hanging="305"/>
      </w:pPr>
      <w:rPr>
        <w:rFonts w:hint="default"/>
        <w:lang w:val="ru-RU" w:eastAsia="en-US" w:bidi="ar-SA"/>
      </w:rPr>
    </w:lvl>
    <w:lvl w:ilvl="5" w:tplc="C8421464">
      <w:numFmt w:val="bullet"/>
      <w:lvlText w:val="•"/>
      <w:lvlJc w:val="left"/>
      <w:pPr>
        <w:ind w:left="6063" w:hanging="305"/>
      </w:pPr>
      <w:rPr>
        <w:rFonts w:hint="default"/>
        <w:lang w:val="ru-RU" w:eastAsia="en-US" w:bidi="ar-SA"/>
      </w:rPr>
    </w:lvl>
    <w:lvl w:ilvl="6" w:tplc="C1AEDFC6">
      <w:numFmt w:val="bullet"/>
      <w:lvlText w:val="•"/>
      <w:lvlJc w:val="left"/>
      <w:pPr>
        <w:ind w:left="6919" w:hanging="305"/>
      </w:pPr>
      <w:rPr>
        <w:rFonts w:hint="default"/>
        <w:lang w:val="ru-RU" w:eastAsia="en-US" w:bidi="ar-SA"/>
      </w:rPr>
    </w:lvl>
    <w:lvl w:ilvl="7" w:tplc="55B2EC5C">
      <w:numFmt w:val="bullet"/>
      <w:lvlText w:val="•"/>
      <w:lvlJc w:val="left"/>
      <w:pPr>
        <w:ind w:left="7776" w:hanging="305"/>
      </w:pPr>
      <w:rPr>
        <w:rFonts w:hint="default"/>
        <w:lang w:val="ru-RU" w:eastAsia="en-US" w:bidi="ar-SA"/>
      </w:rPr>
    </w:lvl>
    <w:lvl w:ilvl="8" w:tplc="1B2CAB9E">
      <w:numFmt w:val="bullet"/>
      <w:lvlText w:val="•"/>
      <w:lvlJc w:val="left"/>
      <w:pPr>
        <w:ind w:left="863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B6"/>
    <w:rsid w:val="00054A8F"/>
    <w:rsid w:val="006B58B6"/>
    <w:rsid w:val="00912978"/>
    <w:rsid w:val="009D252F"/>
    <w:rsid w:val="00E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58B6"/>
    <w:pPr>
      <w:spacing w:before="5"/>
      <w:ind w:left="10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58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B58B6"/>
    <w:pPr>
      <w:ind w:left="882" w:firstLine="5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58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58B6"/>
    <w:pPr>
      <w:spacing w:before="5"/>
      <w:ind w:left="1785" w:hanging="303"/>
    </w:pPr>
  </w:style>
  <w:style w:type="paragraph" w:styleId="a6">
    <w:name w:val="Normal (Web)"/>
    <w:basedOn w:val="a"/>
    <w:uiPriority w:val="99"/>
    <w:semiHidden/>
    <w:unhideWhenUsed/>
    <w:rsid w:val="009129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2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978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54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58B6"/>
    <w:pPr>
      <w:spacing w:before="5"/>
      <w:ind w:left="10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58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B58B6"/>
    <w:pPr>
      <w:ind w:left="882" w:firstLine="5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B58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58B6"/>
    <w:pPr>
      <w:spacing w:before="5"/>
      <w:ind w:left="1785" w:hanging="303"/>
    </w:pPr>
  </w:style>
  <w:style w:type="paragraph" w:styleId="a6">
    <w:name w:val="Normal (Web)"/>
    <w:basedOn w:val="a"/>
    <w:uiPriority w:val="99"/>
    <w:semiHidden/>
    <w:unhideWhenUsed/>
    <w:rsid w:val="009129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29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978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54A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9ad8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6e5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bb0" TargetMode="External"/><Relationship Id="rId40" Type="http://schemas.openxmlformats.org/officeDocument/2006/relationships/hyperlink" Target="https://m.edsoo.ru/f5e98962" TargetMode="External"/><Relationship Id="rId45" Type="http://schemas.openxmlformats.org/officeDocument/2006/relationships/hyperlink" Target="https://m.edsoo.ru/f5e9a1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48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50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5e98d8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42cc" TargetMode="External"/><Relationship Id="rId46" Type="http://schemas.openxmlformats.org/officeDocument/2006/relationships/image" Target="media/image2.jpeg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AF86-2455-4B75-B20E-B1C410F4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Деккер</dc:creator>
  <cp:lastModifiedBy>Иван Деккер</cp:lastModifiedBy>
  <cp:revision>3</cp:revision>
  <cp:lastPrinted>2024-10-06T17:57:00Z</cp:lastPrinted>
  <dcterms:created xsi:type="dcterms:W3CDTF">2024-10-06T17:49:00Z</dcterms:created>
  <dcterms:modified xsi:type="dcterms:W3CDTF">2024-10-08T18:11:00Z</dcterms:modified>
</cp:coreProperties>
</file>